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C8" w:rsidRPr="000F5DF8" w:rsidRDefault="00935CC8" w:rsidP="000F5DF8">
      <w:pPr>
        <w:spacing w:after="0"/>
        <w:rPr>
          <w:sz w:val="20"/>
          <w:szCs w:val="20"/>
        </w:rPr>
      </w:pPr>
      <w:bookmarkStart w:id="0" w:name="_GoBack"/>
      <w:bookmarkEnd w:id="0"/>
    </w:p>
    <w:tbl>
      <w:tblPr>
        <w:tblStyle w:val="TableGrid"/>
        <w:tblW w:w="10995" w:type="dxa"/>
        <w:tblInd w:w="-72" w:type="dxa"/>
        <w:tblLook w:val="04A0" w:firstRow="1" w:lastRow="0" w:firstColumn="1" w:lastColumn="0" w:noHBand="0" w:noVBand="1"/>
      </w:tblPr>
      <w:tblGrid>
        <w:gridCol w:w="4838"/>
        <w:gridCol w:w="6157"/>
      </w:tblGrid>
      <w:tr w:rsidR="004B6E04" w:rsidRPr="00621D86" w:rsidTr="00D173A2">
        <w:trPr>
          <w:trHeight w:val="283"/>
        </w:trPr>
        <w:tc>
          <w:tcPr>
            <w:tcW w:w="4838" w:type="dxa"/>
            <w:shd w:val="clear" w:color="auto" w:fill="002060"/>
          </w:tcPr>
          <w:p w:rsidR="004B6E04" w:rsidRPr="00621D86" w:rsidRDefault="00356D00" w:rsidP="00621D86">
            <w:pPr>
              <w:rPr>
                <w:b/>
                <w:color w:val="FFFFFF" w:themeColor="background1"/>
                <w:sz w:val="24"/>
              </w:rPr>
            </w:pPr>
            <w:r>
              <w:rPr>
                <w:b/>
                <w:color w:val="FFFFFF" w:themeColor="background1"/>
                <w:sz w:val="24"/>
              </w:rPr>
              <w:t>Audie</w:t>
            </w:r>
            <w:r w:rsidR="00F9472F">
              <w:rPr>
                <w:b/>
                <w:color w:val="FFFFFF" w:themeColor="background1"/>
                <w:sz w:val="24"/>
              </w:rPr>
              <w:t>nce</w:t>
            </w:r>
            <w:r w:rsidR="004B6E04" w:rsidRPr="00621D86">
              <w:rPr>
                <w:b/>
                <w:color w:val="FFFFFF" w:themeColor="background1"/>
                <w:sz w:val="24"/>
              </w:rPr>
              <w:t>:</w:t>
            </w:r>
            <w:r w:rsidR="00F119C3">
              <w:rPr>
                <w:b/>
                <w:color w:val="FFFFFF" w:themeColor="background1"/>
                <w:sz w:val="24"/>
              </w:rPr>
              <w:t xml:space="preserve"> SBPT</w:t>
            </w:r>
          </w:p>
        </w:tc>
        <w:tc>
          <w:tcPr>
            <w:tcW w:w="6157" w:type="dxa"/>
            <w:shd w:val="clear" w:color="auto" w:fill="002060"/>
          </w:tcPr>
          <w:p w:rsidR="004B6E04" w:rsidRPr="00621D86" w:rsidRDefault="00CA42DC" w:rsidP="00D66A21">
            <w:pPr>
              <w:rPr>
                <w:b/>
                <w:color w:val="FFFFFF" w:themeColor="background1"/>
                <w:sz w:val="24"/>
              </w:rPr>
            </w:pPr>
            <w:r>
              <w:rPr>
                <w:b/>
                <w:color w:val="FFFFFF" w:themeColor="background1"/>
                <w:sz w:val="24"/>
              </w:rPr>
              <w:t xml:space="preserve">Date: </w:t>
            </w:r>
            <w:r w:rsidR="00C24C6E">
              <w:rPr>
                <w:b/>
                <w:color w:val="FFFFFF" w:themeColor="background1"/>
                <w:sz w:val="24"/>
              </w:rPr>
              <w:t>10/5/17</w:t>
            </w:r>
          </w:p>
        </w:tc>
      </w:tr>
      <w:tr w:rsidR="004B6E04" w:rsidRPr="00621D86" w:rsidTr="00D173A2">
        <w:trPr>
          <w:trHeight w:val="283"/>
        </w:trPr>
        <w:tc>
          <w:tcPr>
            <w:tcW w:w="4838" w:type="dxa"/>
            <w:shd w:val="clear" w:color="auto" w:fill="002060"/>
          </w:tcPr>
          <w:p w:rsidR="004B6E04" w:rsidRPr="00621D86" w:rsidRDefault="004B6E04" w:rsidP="00952284">
            <w:pPr>
              <w:rPr>
                <w:b/>
                <w:color w:val="FFFFFF" w:themeColor="background1"/>
                <w:sz w:val="24"/>
              </w:rPr>
            </w:pPr>
            <w:r>
              <w:rPr>
                <w:b/>
                <w:color w:val="FFFFFF" w:themeColor="background1"/>
                <w:sz w:val="24"/>
              </w:rPr>
              <w:t>Time/Location</w:t>
            </w:r>
            <w:r w:rsidRPr="00621D86">
              <w:rPr>
                <w:b/>
                <w:color w:val="FFFFFF" w:themeColor="background1"/>
                <w:sz w:val="24"/>
              </w:rPr>
              <w:t>:</w:t>
            </w:r>
            <w:r w:rsidR="00952284">
              <w:rPr>
                <w:b/>
                <w:color w:val="FFFFFF" w:themeColor="background1"/>
                <w:sz w:val="24"/>
              </w:rPr>
              <w:t xml:space="preserve"> 8:00 Art Room</w:t>
            </w:r>
          </w:p>
        </w:tc>
        <w:tc>
          <w:tcPr>
            <w:tcW w:w="6157" w:type="dxa"/>
            <w:shd w:val="clear" w:color="auto" w:fill="002060"/>
          </w:tcPr>
          <w:p w:rsidR="004B6E04" w:rsidRPr="00621D86" w:rsidRDefault="004B6E04" w:rsidP="00D173A2">
            <w:pPr>
              <w:rPr>
                <w:b/>
                <w:color w:val="FFFFFF" w:themeColor="background1"/>
                <w:sz w:val="24"/>
              </w:rPr>
            </w:pPr>
            <w:r w:rsidRPr="00621D86">
              <w:rPr>
                <w:b/>
                <w:color w:val="FFFFFF" w:themeColor="background1"/>
                <w:sz w:val="24"/>
              </w:rPr>
              <w:t>Facilitator(s</w:t>
            </w:r>
            <w:r w:rsidR="00F46BE9">
              <w:rPr>
                <w:b/>
                <w:color w:val="FFFFFF" w:themeColor="background1"/>
                <w:sz w:val="24"/>
              </w:rPr>
              <w:t>)</w:t>
            </w:r>
            <w:r w:rsidR="00A844F5">
              <w:rPr>
                <w:b/>
                <w:color w:val="FFFFFF" w:themeColor="background1"/>
                <w:sz w:val="24"/>
              </w:rPr>
              <w:t xml:space="preserve">: </w:t>
            </w:r>
            <w:r w:rsidR="00BE20A5">
              <w:rPr>
                <w:b/>
                <w:color w:val="FFFFFF" w:themeColor="background1"/>
                <w:sz w:val="24"/>
              </w:rPr>
              <w:t>Jackett</w:t>
            </w:r>
          </w:p>
        </w:tc>
      </w:tr>
      <w:tr w:rsidR="004B6E04" w:rsidRPr="00621D86" w:rsidTr="00D173A2">
        <w:trPr>
          <w:trHeight w:val="566"/>
        </w:trPr>
        <w:tc>
          <w:tcPr>
            <w:tcW w:w="4838" w:type="dxa"/>
            <w:shd w:val="clear" w:color="auto" w:fill="002060"/>
          </w:tcPr>
          <w:p w:rsidR="0084721A" w:rsidRPr="00621D86" w:rsidRDefault="004B6E04" w:rsidP="00B25FC3">
            <w:pPr>
              <w:rPr>
                <w:b/>
                <w:color w:val="FFFFFF" w:themeColor="background1"/>
                <w:sz w:val="24"/>
              </w:rPr>
            </w:pPr>
            <w:r>
              <w:rPr>
                <w:b/>
                <w:color w:val="FFFFFF" w:themeColor="background1"/>
                <w:sz w:val="24"/>
              </w:rPr>
              <w:t>Materials</w:t>
            </w:r>
            <w:r w:rsidRPr="00621D86">
              <w:rPr>
                <w:b/>
                <w:color w:val="FFFFFF" w:themeColor="background1"/>
                <w:sz w:val="24"/>
              </w:rPr>
              <w:t>:</w:t>
            </w:r>
            <w:r w:rsidR="00050223">
              <w:rPr>
                <w:b/>
                <w:color w:val="FFFFFF" w:themeColor="background1"/>
                <w:sz w:val="24"/>
              </w:rPr>
              <w:t xml:space="preserve"> </w:t>
            </w:r>
          </w:p>
        </w:tc>
        <w:tc>
          <w:tcPr>
            <w:tcW w:w="6157" w:type="dxa"/>
            <w:shd w:val="clear" w:color="auto" w:fill="002060"/>
          </w:tcPr>
          <w:p w:rsidR="004B6E04" w:rsidRDefault="006301D2" w:rsidP="00621D86">
            <w:pPr>
              <w:rPr>
                <w:b/>
                <w:color w:val="FFFFFF" w:themeColor="background1"/>
                <w:sz w:val="24"/>
              </w:rPr>
            </w:pPr>
            <w:r>
              <w:rPr>
                <w:b/>
                <w:color w:val="FFFFFF" w:themeColor="background1"/>
                <w:sz w:val="24"/>
              </w:rPr>
              <w:t>Minutes</w:t>
            </w:r>
            <w:r w:rsidR="004B6E04" w:rsidRPr="00621D86">
              <w:rPr>
                <w:b/>
                <w:color w:val="FFFFFF" w:themeColor="background1"/>
                <w:sz w:val="24"/>
              </w:rPr>
              <w:t>:</w:t>
            </w:r>
            <w:r>
              <w:rPr>
                <w:b/>
                <w:color w:val="FFFFFF" w:themeColor="background1"/>
                <w:sz w:val="24"/>
              </w:rPr>
              <w:t xml:space="preserve"> </w:t>
            </w:r>
            <w:r w:rsidR="00C24C6E">
              <w:rPr>
                <w:b/>
                <w:color w:val="FFFFFF" w:themeColor="background1"/>
                <w:sz w:val="24"/>
              </w:rPr>
              <w:t>Coddington</w:t>
            </w:r>
          </w:p>
          <w:p w:rsidR="006301D2" w:rsidRPr="00621D86" w:rsidRDefault="006301D2" w:rsidP="00D173A2">
            <w:pPr>
              <w:rPr>
                <w:b/>
                <w:color w:val="FFFFFF" w:themeColor="background1"/>
                <w:sz w:val="24"/>
              </w:rPr>
            </w:pPr>
            <w:r>
              <w:rPr>
                <w:b/>
                <w:color w:val="FFFFFF" w:themeColor="background1"/>
                <w:sz w:val="24"/>
              </w:rPr>
              <w:t xml:space="preserve">Time Keeper:  </w:t>
            </w:r>
          </w:p>
        </w:tc>
      </w:tr>
    </w:tbl>
    <w:p w:rsidR="00C24C6E" w:rsidRDefault="002A2740" w:rsidP="00935CC8">
      <w:pPr>
        <w:spacing w:after="0" w:line="240" w:lineRule="auto"/>
        <w:rPr>
          <w:rFonts w:ascii="Times New Roman" w:hAnsi="Times New Roman"/>
          <w:sz w:val="28"/>
          <w:szCs w:val="28"/>
        </w:rPr>
      </w:pPr>
      <w:r>
        <w:rPr>
          <w:rFonts w:ascii="Times New Roman" w:hAnsi="Times New Roman"/>
          <w:sz w:val="28"/>
          <w:szCs w:val="28"/>
        </w:rPr>
        <w:t>Present</w:t>
      </w:r>
      <w:r w:rsidR="00D92A7F" w:rsidRPr="00215B41">
        <w:rPr>
          <w:rFonts w:ascii="Times New Roman" w:hAnsi="Times New Roman"/>
          <w:sz w:val="28"/>
          <w:szCs w:val="28"/>
        </w:rPr>
        <w:t>:</w:t>
      </w:r>
      <w:r w:rsidR="00BF54A2">
        <w:rPr>
          <w:rFonts w:ascii="Times New Roman" w:hAnsi="Times New Roman"/>
          <w:sz w:val="28"/>
          <w:szCs w:val="28"/>
        </w:rPr>
        <w:t xml:space="preserve"> </w:t>
      </w:r>
      <w:r w:rsidR="00C24C6E">
        <w:rPr>
          <w:rFonts w:ascii="Times New Roman" w:hAnsi="Times New Roman"/>
          <w:sz w:val="28"/>
          <w:szCs w:val="28"/>
        </w:rPr>
        <w:t>Coddington, Vives, Martine</w:t>
      </w:r>
      <w:r w:rsidR="00152E95">
        <w:rPr>
          <w:rFonts w:ascii="Times New Roman" w:hAnsi="Times New Roman"/>
          <w:sz w:val="28"/>
          <w:szCs w:val="28"/>
        </w:rPr>
        <w:t>z, Jackett, Cruz, DeMario, Skovi</w:t>
      </w:r>
      <w:r w:rsidR="00C24C6E">
        <w:rPr>
          <w:rFonts w:ascii="Times New Roman" w:hAnsi="Times New Roman"/>
          <w:sz w:val="28"/>
          <w:szCs w:val="28"/>
        </w:rPr>
        <w:t xml:space="preserve">ra, </w:t>
      </w:r>
      <w:r w:rsidR="00152E95">
        <w:rPr>
          <w:rFonts w:ascii="Times New Roman" w:hAnsi="Times New Roman"/>
          <w:sz w:val="28"/>
          <w:szCs w:val="28"/>
        </w:rPr>
        <w:t>Aguero, Cronmiller</w:t>
      </w:r>
    </w:p>
    <w:p w:rsidR="0087021D" w:rsidRDefault="00952284" w:rsidP="00935CC8">
      <w:pPr>
        <w:spacing w:after="0" w:line="240" w:lineRule="auto"/>
        <w:rPr>
          <w:rFonts w:ascii="Times New Roman" w:hAnsi="Times New Roman"/>
        </w:rPr>
      </w:pPr>
      <w:r>
        <w:rPr>
          <w:rFonts w:ascii="Times New Roman" w:hAnsi="Times New Roman"/>
          <w:sz w:val="28"/>
          <w:szCs w:val="28"/>
        </w:rPr>
        <w:t xml:space="preserve">Absent: </w:t>
      </w:r>
      <w:r w:rsidR="005E01E1">
        <w:rPr>
          <w:rFonts w:ascii="Times New Roman" w:hAnsi="Times New Roman"/>
          <w:sz w:val="28"/>
          <w:szCs w:val="28"/>
        </w:rPr>
        <w:t xml:space="preserve"> </w:t>
      </w:r>
      <w:r w:rsidR="00152E95">
        <w:rPr>
          <w:rFonts w:ascii="Times New Roman" w:hAnsi="Times New Roman"/>
          <w:sz w:val="28"/>
          <w:szCs w:val="28"/>
        </w:rPr>
        <w:t>Leone-Mannino</w:t>
      </w:r>
    </w:p>
    <w:tbl>
      <w:tblPr>
        <w:tblStyle w:val="TableGrid"/>
        <w:tblpPr w:leftFromText="180" w:rightFromText="180" w:vertAnchor="text" w:horzAnchor="margin" w:tblpY="144"/>
        <w:tblW w:w="10892" w:type="dxa"/>
        <w:tblLayout w:type="fixed"/>
        <w:tblLook w:val="04A0" w:firstRow="1" w:lastRow="0" w:firstColumn="1" w:lastColumn="0" w:noHBand="0" w:noVBand="1"/>
      </w:tblPr>
      <w:tblGrid>
        <w:gridCol w:w="2156"/>
        <w:gridCol w:w="2674"/>
        <w:gridCol w:w="6062"/>
      </w:tblGrid>
      <w:tr w:rsidR="005F4654" w:rsidRPr="005E08B7" w:rsidTr="00652EDE">
        <w:trPr>
          <w:trHeight w:val="512"/>
        </w:trPr>
        <w:tc>
          <w:tcPr>
            <w:tcW w:w="2156" w:type="dxa"/>
          </w:tcPr>
          <w:p w:rsidR="005F4654" w:rsidRPr="005F4654" w:rsidRDefault="005F4654" w:rsidP="005F4654">
            <w:pPr>
              <w:jc w:val="center"/>
              <w:rPr>
                <w:b/>
                <w:color w:val="1F497D" w:themeColor="text2"/>
                <w:sz w:val="32"/>
                <w:szCs w:val="32"/>
              </w:rPr>
            </w:pPr>
            <w:r w:rsidRPr="005F4654">
              <w:rPr>
                <w:b/>
                <w:color w:val="1F497D" w:themeColor="text2"/>
                <w:sz w:val="32"/>
                <w:szCs w:val="32"/>
              </w:rPr>
              <w:t>Time/Minutes</w:t>
            </w:r>
          </w:p>
        </w:tc>
        <w:tc>
          <w:tcPr>
            <w:tcW w:w="2674" w:type="dxa"/>
          </w:tcPr>
          <w:p w:rsidR="005F4654" w:rsidRPr="005F4654" w:rsidRDefault="005F4654" w:rsidP="005F4654">
            <w:pPr>
              <w:jc w:val="center"/>
              <w:rPr>
                <w:b/>
                <w:color w:val="1F497D" w:themeColor="text2"/>
                <w:sz w:val="32"/>
                <w:szCs w:val="32"/>
              </w:rPr>
            </w:pPr>
            <w:r w:rsidRPr="005F4654">
              <w:rPr>
                <w:b/>
                <w:color w:val="1F497D" w:themeColor="text2"/>
                <w:sz w:val="32"/>
                <w:szCs w:val="32"/>
              </w:rPr>
              <w:t>Agenda Item</w:t>
            </w:r>
          </w:p>
        </w:tc>
        <w:tc>
          <w:tcPr>
            <w:tcW w:w="6062" w:type="dxa"/>
          </w:tcPr>
          <w:p w:rsidR="005F4654" w:rsidRPr="005F4654" w:rsidRDefault="000D0E47" w:rsidP="000D0E47">
            <w:pPr>
              <w:jc w:val="center"/>
              <w:rPr>
                <w:b/>
                <w:color w:val="1F497D" w:themeColor="text2"/>
                <w:sz w:val="32"/>
                <w:szCs w:val="32"/>
              </w:rPr>
            </w:pPr>
            <w:r>
              <w:rPr>
                <w:b/>
                <w:color w:val="1F497D" w:themeColor="text2"/>
                <w:sz w:val="32"/>
                <w:szCs w:val="32"/>
              </w:rPr>
              <w:t xml:space="preserve">Discussion/Notes/Action </w:t>
            </w:r>
            <w:r w:rsidR="005F4654" w:rsidRPr="005F4654">
              <w:rPr>
                <w:b/>
                <w:color w:val="1F497D" w:themeColor="text2"/>
                <w:sz w:val="32"/>
                <w:szCs w:val="32"/>
              </w:rPr>
              <w:t>Item</w:t>
            </w:r>
            <w:r>
              <w:rPr>
                <w:b/>
                <w:color w:val="1F497D" w:themeColor="text2"/>
                <w:sz w:val="32"/>
                <w:szCs w:val="32"/>
              </w:rPr>
              <w:t>(s)</w:t>
            </w:r>
          </w:p>
        </w:tc>
      </w:tr>
      <w:tr w:rsidR="002E31CE" w:rsidRPr="005E08B7" w:rsidTr="0054397C">
        <w:trPr>
          <w:trHeight w:val="548"/>
        </w:trPr>
        <w:tc>
          <w:tcPr>
            <w:tcW w:w="2156" w:type="dxa"/>
          </w:tcPr>
          <w:p w:rsidR="002E31CE" w:rsidRPr="0019328E" w:rsidRDefault="002E31CE" w:rsidP="002D5B86">
            <w:pPr>
              <w:rPr>
                <w:b/>
                <w:color w:val="17365D" w:themeColor="text2" w:themeShade="BF"/>
                <w:sz w:val="24"/>
                <w:szCs w:val="24"/>
              </w:rPr>
            </w:pPr>
            <w:r w:rsidRPr="0019328E">
              <w:rPr>
                <w:b/>
                <w:color w:val="17365D" w:themeColor="text2" w:themeShade="BF"/>
                <w:sz w:val="24"/>
                <w:szCs w:val="24"/>
              </w:rPr>
              <w:t>8</w:t>
            </w:r>
            <w:r w:rsidR="005E01E1">
              <w:rPr>
                <w:b/>
                <w:color w:val="17365D" w:themeColor="text2" w:themeShade="BF"/>
                <w:sz w:val="24"/>
                <w:szCs w:val="24"/>
              </w:rPr>
              <w:t>:00</w:t>
            </w:r>
            <w:r w:rsidR="002D5B86">
              <w:rPr>
                <w:b/>
                <w:color w:val="17365D" w:themeColor="text2" w:themeShade="BF"/>
                <w:sz w:val="24"/>
                <w:szCs w:val="24"/>
              </w:rPr>
              <w:t xml:space="preserve">  </w:t>
            </w:r>
            <w:r w:rsidRPr="0019328E">
              <w:rPr>
                <w:b/>
                <w:color w:val="17365D" w:themeColor="text2" w:themeShade="BF"/>
                <w:sz w:val="24"/>
                <w:szCs w:val="24"/>
              </w:rPr>
              <w:t>1min.</w:t>
            </w:r>
          </w:p>
        </w:tc>
        <w:tc>
          <w:tcPr>
            <w:tcW w:w="2674" w:type="dxa"/>
          </w:tcPr>
          <w:p w:rsidR="002E31CE" w:rsidRPr="00050223" w:rsidRDefault="002E31CE" w:rsidP="002E31CE">
            <w:pPr>
              <w:rPr>
                <w:sz w:val="24"/>
                <w:szCs w:val="24"/>
              </w:rPr>
            </w:pPr>
            <w:r>
              <w:rPr>
                <w:sz w:val="24"/>
                <w:szCs w:val="24"/>
              </w:rPr>
              <w:t>Approval of Minutes</w:t>
            </w:r>
          </w:p>
        </w:tc>
        <w:tc>
          <w:tcPr>
            <w:tcW w:w="6062" w:type="dxa"/>
          </w:tcPr>
          <w:p w:rsidR="0075092D" w:rsidRDefault="00C24C6E" w:rsidP="00C24C6E">
            <w:pPr>
              <w:tabs>
                <w:tab w:val="left" w:pos="1140"/>
              </w:tabs>
              <w:jc w:val="center"/>
            </w:pPr>
            <w:r>
              <w:t>Minutes were not taken at last meeting</w:t>
            </w:r>
          </w:p>
          <w:p w:rsidR="00C10EA2" w:rsidRPr="00B55CA1" w:rsidRDefault="00C10EA2" w:rsidP="00C24C6E">
            <w:pPr>
              <w:tabs>
                <w:tab w:val="left" w:pos="1140"/>
              </w:tabs>
              <w:jc w:val="center"/>
            </w:pPr>
            <w:r>
              <w:t>Jacket has a list of who will be taking minutes for the remainder of the school year she will share with the team.</w:t>
            </w:r>
          </w:p>
        </w:tc>
      </w:tr>
      <w:tr w:rsidR="001C7320" w:rsidRPr="005E08B7" w:rsidTr="00155C10">
        <w:trPr>
          <w:trHeight w:val="485"/>
        </w:trPr>
        <w:tc>
          <w:tcPr>
            <w:tcW w:w="2156" w:type="dxa"/>
          </w:tcPr>
          <w:p w:rsidR="001C7320" w:rsidRPr="001C7320" w:rsidRDefault="001C7320" w:rsidP="00DD5B7C">
            <w:pPr>
              <w:rPr>
                <w:b/>
                <w:sz w:val="24"/>
                <w:szCs w:val="24"/>
              </w:rPr>
            </w:pPr>
            <w:r>
              <w:rPr>
                <w:b/>
                <w:sz w:val="24"/>
                <w:szCs w:val="24"/>
              </w:rPr>
              <w:t>8</w:t>
            </w:r>
            <w:r w:rsidRPr="00234A54">
              <w:rPr>
                <w:b/>
                <w:color w:val="002060"/>
                <w:sz w:val="24"/>
                <w:szCs w:val="24"/>
              </w:rPr>
              <w:t>:01  1min</w:t>
            </w:r>
            <w:r w:rsidRPr="001C7320">
              <w:rPr>
                <w:b/>
                <w:sz w:val="24"/>
                <w:szCs w:val="24"/>
              </w:rPr>
              <w:t>.</w:t>
            </w:r>
          </w:p>
        </w:tc>
        <w:tc>
          <w:tcPr>
            <w:tcW w:w="2674" w:type="dxa"/>
          </w:tcPr>
          <w:p w:rsidR="001C7320" w:rsidRPr="00CB1CE0" w:rsidRDefault="001C7320" w:rsidP="00DD5B7C">
            <w:r w:rsidRPr="00CB1CE0">
              <w:t>Approval of Agenda</w:t>
            </w:r>
          </w:p>
        </w:tc>
        <w:tc>
          <w:tcPr>
            <w:tcW w:w="6062" w:type="dxa"/>
          </w:tcPr>
          <w:p w:rsidR="0075092D" w:rsidRPr="00B55CA1" w:rsidRDefault="00C24C6E" w:rsidP="00B55CA1">
            <w:r>
              <w:t>Approved</w:t>
            </w:r>
          </w:p>
        </w:tc>
      </w:tr>
      <w:tr w:rsidR="002E31CE" w:rsidRPr="005E08B7" w:rsidTr="00652EDE">
        <w:trPr>
          <w:trHeight w:val="515"/>
        </w:trPr>
        <w:tc>
          <w:tcPr>
            <w:tcW w:w="2156" w:type="dxa"/>
          </w:tcPr>
          <w:p w:rsidR="002E31CE" w:rsidRPr="0019328E" w:rsidRDefault="005E01E1" w:rsidP="002D5B86">
            <w:pPr>
              <w:pStyle w:val="ListBullet"/>
              <w:numPr>
                <w:ilvl w:val="0"/>
                <w:numId w:val="0"/>
              </w:numPr>
              <w:rPr>
                <w:b/>
                <w:color w:val="17365D" w:themeColor="text2" w:themeShade="BF"/>
                <w:sz w:val="24"/>
                <w:szCs w:val="24"/>
              </w:rPr>
            </w:pPr>
            <w:r>
              <w:rPr>
                <w:b/>
                <w:color w:val="17365D" w:themeColor="text2" w:themeShade="BF"/>
                <w:sz w:val="24"/>
                <w:szCs w:val="24"/>
              </w:rPr>
              <w:t>8:0</w:t>
            </w:r>
            <w:r w:rsidR="00234A54">
              <w:rPr>
                <w:b/>
                <w:color w:val="17365D" w:themeColor="text2" w:themeShade="BF"/>
                <w:sz w:val="24"/>
                <w:szCs w:val="24"/>
              </w:rPr>
              <w:t>2</w:t>
            </w:r>
            <w:r w:rsidR="002E31CE" w:rsidRPr="0019328E">
              <w:rPr>
                <w:b/>
                <w:color w:val="17365D" w:themeColor="text2" w:themeShade="BF"/>
                <w:sz w:val="24"/>
                <w:szCs w:val="24"/>
              </w:rPr>
              <w:t xml:space="preserve"> </w:t>
            </w:r>
            <w:r w:rsidR="00CA42DC">
              <w:rPr>
                <w:b/>
                <w:color w:val="17365D" w:themeColor="text2" w:themeShade="BF"/>
                <w:sz w:val="24"/>
                <w:szCs w:val="24"/>
              </w:rPr>
              <w:t xml:space="preserve"> 2</w:t>
            </w:r>
            <w:r w:rsidR="002E31CE" w:rsidRPr="0019328E">
              <w:rPr>
                <w:b/>
                <w:color w:val="17365D" w:themeColor="text2" w:themeShade="BF"/>
                <w:sz w:val="24"/>
                <w:szCs w:val="24"/>
              </w:rPr>
              <w:t xml:space="preserve"> min.</w:t>
            </w:r>
          </w:p>
        </w:tc>
        <w:tc>
          <w:tcPr>
            <w:tcW w:w="2674" w:type="dxa"/>
          </w:tcPr>
          <w:p w:rsidR="00900E11" w:rsidRPr="00630FC0" w:rsidRDefault="00AE612A" w:rsidP="00050223">
            <w:pPr>
              <w:rPr>
                <w:sz w:val="24"/>
                <w:szCs w:val="24"/>
              </w:rPr>
            </w:pPr>
            <w:r>
              <w:rPr>
                <w:sz w:val="24"/>
                <w:szCs w:val="24"/>
              </w:rPr>
              <w:t>PD Approvals</w:t>
            </w:r>
          </w:p>
        </w:tc>
        <w:tc>
          <w:tcPr>
            <w:tcW w:w="6062" w:type="dxa"/>
          </w:tcPr>
          <w:p w:rsidR="0075092D" w:rsidRDefault="00BE20A5" w:rsidP="002E31CE">
            <w:r>
              <w:t xml:space="preserve">2 PD’s Approved </w:t>
            </w:r>
          </w:p>
          <w:p w:rsidR="00BE20A5" w:rsidRDefault="00BE20A5" w:rsidP="002E31CE">
            <w:r>
              <w:t>DL Vertical Team</w:t>
            </w:r>
          </w:p>
          <w:p w:rsidR="00BE20A5" w:rsidRPr="00C153FC" w:rsidRDefault="00BE20A5" w:rsidP="002E31CE">
            <w:r>
              <w:t>MTSS Restorative Practices and PBIS</w:t>
            </w:r>
          </w:p>
        </w:tc>
      </w:tr>
      <w:tr w:rsidR="002E31CE" w:rsidRPr="005E08B7" w:rsidTr="00652EDE">
        <w:trPr>
          <w:trHeight w:val="606"/>
        </w:trPr>
        <w:tc>
          <w:tcPr>
            <w:tcW w:w="2156" w:type="dxa"/>
          </w:tcPr>
          <w:p w:rsidR="009867F2" w:rsidRPr="00D173A2" w:rsidRDefault="005E01E1" w:rsidP="002D5B86">
            <w:pPr>
              <w:pStyle w:val="ListBullet"/>
              <w:numPr>
                <w:ilvl w:val="0"/>
                <w:numId w:val="0"/>
              </w:numPr>
              <w:rPr>
                <w:b/>
                <w:color w:val="17365D" w:themeColor="text2" w:themeShade="BF"/>
                <w:sz w:val="24"/>
                <w:szCs w:val="24"/>
              </w:rPr>
            </w:pPr>
            <w:r>
              <w:rPr>
                <w:b/>
                <w:color w:val="17365D" w:themeColor="text2" w:themeShade="BF"/>
                <w:sz w:val="24"/>
                <w:szCs w:val="24"/>
              </w:rPr>
              <w:t>8:0</w:t>
            </w:r>
            <w:r w:rsidR="00234A54">
              <w:rPr>
                <w:b/>
                <w:color w:val="17365D" w:themeColor="text2" w:themeShade="BF"/>
                <w:sz w:val="24"/>
                <w:szCs w:val="24"/>
              </w:rPr>
              <w:t>4</w:t>
            </w:r>
            <w:r w:rsidR="002E31CE" w:rsidRPr="0019328E">
              <w:rPr>
                <w:b/>
                <w:color w:val="17365D" w:themeColor="text2" w:themeShade="BF"/>
                <w:sz w:val="24"/>
                <w:szCs w:val="24"/>
              </w:rPr>
              <w:t xml:space="preserve">  1 min.</w:t>
            </w:r>
          </w:p>
        </w:tc>
        <w:tc>
          <w:tcPr>
            <w:tcW w:w="2674" w:type="dxa"/>
          </w:tcPr>
          <w:p w:rsidR="00680777" w:rsidRPr="00630FC0" w:rsidRDefault="002E31CE" w:rsidP="002E31CE">
            <w:pPr>
              <w:rPr>
                <w:sz w:val="24"/>
                <w:szCs w:val="24"/>
              </w:rPr>
            </w:pPr>
            <w:r w:rsidRPr="00630FC0">
              <w:rPr>
                <w:sz w:val="24"/>
                <w:szCs w:val="24"/>
              </w:rPr>
              <w:t>Staff Updates</w:t>
            </w:r>
          </w:p>
        </w:tc>
        <w:tc>
          <w:tcPr>
            <w:tcW w:w="6062" w:type="dxa"/>
          </w:tcPr>
          <w:p w:rsidR="00627B4D" w:rsidRDefault="00BE20A5" w:rsidP="00A844F5">
            <w:pPr>
              <w:tabs>
                <w:tab w:val="left" w:pos="1044"/>
              </w:tabs>
              <w:rPr>
                <w:sz w:val="24"/>
                <w:szCs w:val="24"/>
              </w:rPr>
            </w:pPr>
            <w:r>
              <w:rPr>
                <w:sz w:val="24"/>
                <w:szCs w:val="24"/>
              </w:rPr>
              <w:t xml:space="preserve">12:1:1 </w:t>
            </w:r>
          </w:p>
          <w:p w:rsidR="00BE20A5" w:rsidRDefault="00BE20A5" w:rsidP="00A844F5">
            <w:pPr>
              <w:tabs>
                <w:tab w:val="left" w:pos="1044"/>
              </w:tabs>
              <w:rPr>
                <w:sz w:val="24"/>
                <w:szCs w:val="24"/>
              </w:rPr>
            </w:pPr>
            <w:r>
              <w:rPr>
                <w:sz w:val="24"/>
                <w:szCs w:val="24"/>
              </w:rPr>
              <w:t>Reading Coach</w:t>
            </w:r>
          </w:p>
          <w:p w:rsidR="00BE20A5" w:rsidRDefault="00BE20A5" w:rsidP="00A844F5">
            <w:pPr>
              <w:tabs>
                <w:tab w:val="left" w:pos="1044"/>
              </w:tabs>
              <w:rPr>
                <w:sz w:val="24"/>
                <w:szCs w:val="24"/>
              </w:rPr>
            </w:pPr>
            <w:r>
              <w:rPr>
                <w:sz w:val="24"/>
                <w:szCs w:val="24"/>
              </w:rPr>
              <w:t>Possible TA positions</w:t>
            </w:r>
          </w:p>
          <w:p w:rsidR="00C10EA2" w:rsidRDefault="00C10EA2" w:rsidP="00A844F5">
            <w:pPr>
              <w:tabs>
                <w:tab w:val="left" w:pos="1044"/>
              </w:tabs>
              <w:rPr>
                <w:sz w:val="24"/>
                <w:szCs w:val="24"/>
              </w:rPr>
            </w:pPr>
            <w:r>
              <w:rPr>
                <w:sz w:val="24"/>
                <w:szCs w:val="24"/>
              </w:rPr>
              <w:t xml:space="preserve">Several staff still being paid per diem </w:t>
            </w:r>
          </w:p>
          <w:p w:rsidR="00C10EA2" w:rsidRPr="00630FC0" w:rsidRDefault="00C10EA2" w:rsidP="00A844F5">
            <w:pPr>
              <w:tabs>
                <w:tab w:val="left" w:pos="1044"/>
              </w:tabs>
              <w:rPr>
                <w:sz w:val="24"/>
                <w:szCs w:val="24"/>
              </w:rPr>
            </w:pPr>
            <w:r>
              <w:rPr>
                <w:sz w:val="24"/>
                <w:szCs w:val="24"/>
              </w:rPr>
              <w:t xml:space="preserve">Concern that still some do not have access to google forms.  </w:t>
            </w:r>
          </w:p>
        </w:tc>
      </w:tr>
      <w:tr w:rsidR="00426364" w:rsidRPr="005E08B7" w:rsidTr="00652EDE">
        <w:trPr>
          <w:trHeight w:val="749"/>
        </w:trPr>
        <w:tc>
          <w:tcPr>
            <w:tcW w:w="2156" w:type="dxa"/>
          </w:tcPr>
          <w:p w:rsidR="00426364" w:rsidRDefault="00234A54" w:rsidP="002D5B86">
            <w:pPr>
              <w:pStyle w:val="ListBullet"/>
              <w:numPr>
                <w:ilvl w:val="0"/>
                <w:numId w:val="0"/>
              </w:numPr>
              <w:rPr>
                <w:b/>
                <w:color w:val="17365D" w:themeColor="text2" w:themeShade="BF"/>
                <w:sz w:val="24"/>
                <w:szCs w:val="24"/>
              </w:rPr>
            </w:pPr>
            <w:r>
              <w:rPr>
                <w:b/>
                <w:color w:val="17365D" w:themeColor="text2" w:themeShade="BF"/>
                <w:sz w:val="24"/>
                <w:szCs w:val="24"/>
              </w:rPr>
              <w:t>8:05</w:t>
            </w:r>
            <w:r w:rsidR="00426364">
              <w:rPr>
                <w:b/>
                <w:color w:val="17365D" w:themeColor="text2" w:themeShade="BF"/>
                <w:sz w:val="24"/>
                <w:szCs w:val="24"/>
              </w:rPr>
              <w:t xml:space="preserve"> </w:t>
            </w:r>
            <w:r w:rsidR="005D4C1C">
              <w:rPr>
                <w:b/>
                <w:color w:val="17365D" w:themeColor="text2" w:themeShade="BF"/>
                <w:sz w:val="24"/>
                <w:szCs w:val="24"/>
              </w:rPr>
              <w:t xml:space="preserve"> 7</w:t>
            </w:r>
            <w:r w:rsidR="00426364">
              <w:rPr>
                <w:b/>
                <w:color w:val="17365D" w:themeColor="text2" w:themeShade="BF"/>
                <w:sz w:val="24"/>
                <w:szCs w:val="24"/>
              </w:rPr>
              <w:t xml:space="preserve"> min.</w:t>
            </w:r>
          </w:p>
          <w:p w:rsidR="009867F2" w:rsidRPr="009867F2" w:rsidRDefault="009867F2" w:rsidP="002D5B86">
            <w:pPr>
              <w:pStyle w:val="ListBullet"/>
              <w:numPr>
                <w:ilvl w:val="0"/>
                <w:numId w:val="0"/>
              </w:numPr>
              <w:rPr>
                <w:i/>
                <w:color w:val="17365D" w:themeColor="text2" w:themeShade="BF"/>
                <w:sz w:val="24"/>
                <w:szCs w:val="24"/>
              </w:rPr>
            </w:pPr>
          </w:p>
        </w:tc>
        <w:tc>
          <w:tcPr>
            <w:tcW w:w="2674" w:type="dxa"/>
          </w:tcPr>
          <w:p w:rsidR="00426364" w:rsidRPr="00630FC0" w:rsidRDefault="00426364" w:rsidP="007B5EE0">
            <w:pPr>
              <w:rPr>
                <w:sz w:val="24"/>
                <w:szCs w:val="24"/>
              </w:rPr>
            </w:pPr>
            <w:r>
              <w:rPr>
                <w:sz w:val="24"/>
                <w:szCs w:val="24"/>
              </w:rPr>
              <w:t>ILT Updates</w:t>
            </w:r>
            <w:r w:rsidR="007B5EE0">
              <w:rPr>
                <w:sz w:val="24"/>
                <w:szCs w:val="24"/>
              </w:rPr>
              <w:t xml:space="preserve"> (every meeting)</w:t>
            </w:r>
          </w:p>
        </w:tc>
        <w:tc>
          <w:tcPr>
            <w:tcW w:w="6062" w:type="dxa"/>
          </w:tcPr>
          <w:p w:rsidR="00C10EA2" w:rsidRDefault="00BE20A5" w:rsidP="00135317">
            <w:pPr>
              <w:tabs>
                <w:tab w:val="left" w:pos="1044"/>
              </w:tabs>
              <w:rPr>
                <w:sz w:val="24"/>
                <w:szCs w:val="24"/>
              </w:rPr>
            </w:pPr>
            <w:r>
              <w:rPr>
                <w:sz w:val="24"/>
                <w:szCs w:val="24"/>
              </w:rPr>
              <w:t xml:space="preserve">Superintendent’s Conference Day Leone to send to staff clarification regarding hours for Friday.  Wrapping up testing, RTI should be for ow achievement/low growth students Discussed Wednesday walkthroughs </w:t>
            </w:r>
          </w:p>
          <w:p w:rsidR="00835681" w:rsidRDefault="00BE20A5" w:rsidP="00135317">
            <w:pPr>
              <w:tabs>
                <w:tab w:val="left" w:pos="1044"/>
              </w:tabs>
              <w:rPr>
                <w:sz w:val="24"/>
                <w:szCs w:val="24"/>
              </w:rPr>
            </w:pPr>
            <w:r>
              <w:rPr>
                <w:sz w:val="24"/>
                <w:szCs w:val="24"/>
              </w:rPr>
              <w:t>Identified No Shows for attendance</w:t>
            </w:r>
          </w:p>
          <w:p w:rsidR="00BE20A5" w:rsidRPr="00685F69" w:rsidRDefault="00BE20A5" w:rsidP="00135317">
            <w:pPr>
              <w:tabs>
                <w:tab w:val="left" w:pos="1044"/>
              </w:tabs>
              <w:rPr>
                <w:sz w:val="24"/>
                <w:szCs w:val="24"/>
              </w:rPr>
            </w:pPr>
            <w:r>
              <w:rPr>
                <w:sz w:val="24"/>
                <w:szCs w:val="24"/>
              </w:rPr>
              <w:t>Man concerns about Special Education</w:t>
            </w:r>
          </w:p>
        </w:tc>
      </w:tr>
      <w:tr w:rsidR="00D173A2" w:rsidRPr="005E08B7" w:rsidTr="0054397C">
        <w:trPr>
          <w:trHeight w:val="1106"/>
        </w:trPr>
        <w:tc>
          <w:tcPr>
            <w:tcW w:w="2156" w:type="dxa"/>
          </w:tcPr>
          <w:p w:rsidR="00D173A2" w:rsidRDefault="00D173A2" w:rsidP="002D5B86">
            <w:pPr>
              <w:pStyle w:val="ListBullet"/>
              <w:numPr>
                <w:ilvl w:val="0"/>
                <w:numId w:val="0"/>
              </w:numPr>
              <w:rPr>
                <w:b/>
                <w:color w:val="17365D" w:themeColor="text2" w:themeShade="BF"/>
                <w:sz w:val="24"/>
                <w:szCs w:val="24"/>
              </w:rPr>
            </w:pPr>
            <w:r>
              <w:rPr>
                <w:b/>
                <w:color w:val="17365D" w:themeColor="text2" w:themeShade="BF"/>
                <w:sz w:val="24"/>
                <w:szCs w:val="24"/>
              </w:rPr>
              <w:t>8:12</w:t>
            </w:r>
            <w:r w:rsidR="005D4C1C">
              <w:rPr>
                <w:b/>
                <w:color w:val="17365D" w:themeColor="text2" w:themeShade="BF"/>
                <w:sz w:val="24"/>
                <w:szCs w:val="24"/>
              </w:rPr>
              <w:t xml:space="preserve">  7 min.</w:t>
            </w:r>
          </w:p>
        </w:tc>
        <w:tc>
          <w:tcPr>
            <w:tcW w:w="2674" w:type="dxa"/>
          </w:tcPr>
          <w:p w:rsidR="00D173A2" w:rsidRDefault="00D173A2" w:rsidP="007B5EE0">
            <w:pPr>
              <w:rPr>
                <w:sz w:val="24"/>
                <w:szCs w:val="24"/>
              </w:rPr>
            </w:pPr>
            <w:r>
              <w:rPr>
                <w:sz w:val="24"/>
                <w:szCs w:val="24"/>
              </w:rPr>
              <w:t>Parent Engagement (1</w:t>
            </w:r>
            <w:r w:rsidRPr="00D173A2">
              <w:rPr>
                <w:sz w:val="24"/>
                <w:szCs w:val="24"/>
                <w:vertAlign w:val="superscript"/>
              </w:rPr>
              <w:t>st</w:t>
            </w:r>
            <w:r>
              <w:rPr>
                <w:sz w:val="24"/>
                <w:szCs w:val="24"/>
              </w:rPr>
              <w:t>)</w:t>
            </w:r>
          </w:p>
          <w:p w:rsidR="00D173A2" w:rsidRDefault="00D173A2" w:rsidP="007B5EE0">
            <w:pPr>
              <w:rPr>
                <w:sz w:val="24"/>
                <w:szCs w:val="24"/>
              </w:rPr>
            </w:pPr>
            <w:r>
              <w:rPr>
                <w:sz w:val="24"/>
                <w:szCs w:val="24"/>
              </w:rPr>
              <w:t>ATOMS (3</w:t>
            </w:r>
            <w:r w:rsidRPr="00D173A2">
              <w:rPr>
                <w:sz w:val="24"/>
                <w:szCs w:val="24"/>
                <w:vertAlign w:val="superscript"/>
              </w:rPr>
              <w:t>rd</w:t>
            </w:r>
            <w:r>
              <w:rPr>
                <w:sz w:val="24"/>
                <w:szCs w:val="24"/>
              </w:rPr>
              <w:t>)</w:t>
            </w:r>
          </w:p>
        </w:tc>
        <w:tc>
          <w:tcPr>
            <w:tcW w:w="6062" w:type="dxa"/>
          </w:tcPr>
          <w:p w:rsidR="00D173A2" w:rsidRPr="00685F69" w:rsidRDefault="00BE20A5" w:rsidP="00135317">
            <w:pPr>
              <w:tabs>
                <w:tab w:val="left" w:pos="1044"/>
              </w:tabs>
              <w:rPr>
                <w:sz w:val="24"/>
                <w:szCs w:val="24"/>
              </w:rPr>
            </w:pPr>
            <w:proofErr w:type="gramStart"/>
            <w:r>
              <w:rPr>
                <w:sz w:val="24"/>
                <w:szCs w:val="24"/>
              </w:rPr>
              <w:t>Question</w:t>
            </w:r>
            <w:r w:rsidR="004A390F">
              <w:rPr>
                <w:sz w:val="24"/>
                <w:szCs w:val="24"/>
              </w:rPr>
              <w:t>:</w:t>
            </w:r>
            <w:proofErr w:type="gramEnd"/>
            <w:r w:rsidR="004A390F">
              <w:rPr>
                <w:sz w:val="24"/>
                <w:szCs w:val="24"/>
              </w:rPr>
              <w:t xml:space="preserve"> Was </w:t>
            </w:r>
            <w:r>
              <w:rPr>
                <w:sz w:val="24"/>
                <w:szCs w:val="24"/>
              </w:rPr>
              <w:t xml:space="preserve">Title 1 was updated regarding language </w:t>
            </w:r>
            <w:r w:rsidR="00C10EA2">
              <w:rPr>
                <w:sz w:val="24"/>
                <w:szCs w:val="24"/>
              </w:rPr>
              <w:t xml:space="preserve">around </w:t>
            </w:r>
            <w:r w:rsidR="004A390F">
              <w:rPr>
                <w:sz w:val="24"/>
                <w:szCs w:val="24"/>
              </w:rPr>
              <w:t>events?</w:t>
            </w:r>
            <w:r>
              <w:rPr>
                <w:sz w:val="24"/>
                <w:szCs w:val="24"/>
              </w:rPr>
              <w:t xml:space="preserve">  There were some questions regarding the bud</w:t>
            </w:r>
            <w:r w:rsidR="00C10EA2">
              <w:rPr>
                <w:sz w:val="24"/>
                <w:szCs w:val="24"/>
              </w:rPr>
              <w:t>ge and allocations for</w:t>
            </w:r>
            <w:r>
              <w:rPr>
                <w:sz w:val="24"/>
                <w:szCs w:val="24"/>
              </w:rPr>
              <w:t xml:space="preserve"> each event</w:t>
            </w:r>
            <w:r w:rsidR="00C10EA2">
              <w:rPr>
                <w:sz w:val="24"/>
                <w:szCs w:val="24"/>
              </w:rPr>
              <w:t>.</w:t>
            </w:r>
          </w:p>
        </w:tc>
      </w:tr>
      <w:tr w:rsidR="00D173A2" w:rsidRPr="005E08B7" w:rsidTr="00155C10">
        <w:trPr>
          <w:trHeight w:val="1079"/>
        </w:trPr>
        <w:tc>
          <w:tcPr>
            <w:tcW w:w="2156" w:type="dxa"/>
          </w:tcPr>
          <w:p w:rsidR="00D173A2" w:rsidRDefault="00D173A2" w:rsidP="002D5B86">
            <w:pPr>
              <w:pStyle w:val="ListBullet"/>
              <w:numPr>
                <w:ilvl w:val="0"/>
                <w:numId w:val="0"/>
              </w:numPr>
              <w:rPr>
                <w:b/>
                <w:color w:val="17365D" w:themeColor="text2" w:themeShade="BF"/>
                <w:sz w:val="24"/>
                <w:szCs w:val="24"/>
              </w:rPr>
            </w:pPr>
            <w:r>
              <w:rPr>
                <w:b/>
                <w:color w:val="17365D" w:themeColor="text2" w:themeShade="BF"/>
                <w:sz w:val="24"/>
                <w:szCs w:val="24"/>
              </w:rPr>
              <w:t>8:19</w:t>
            </w:r>
            <w:r w:rsidR="005D4C1C">
              <w:rPr>
                <w:b/>
                <w:color w:val="17365D" w:themeColor="text2" w:themeShade="BF"/>
                <w:sz w:val="24"/>
                <w:szCs w:val="24"/>
              </w:rPr>
              <w:t xml:space="preserve">  7 min.</w:t>
            </w:r>
          </w:p>
        </w:tc>
        <w:tc>
          <w:tcPr>
            <w:tcW w:w="2674" w:type="dxa"/>
          </w:tcPr>
          <w:p w:rsidR="00D173A2" w:rsidRDefault="00D173A2" w:rsidP="007B5EE0">
            <w:pPr>
              <w:rPr>
                <w:sz w:val="24"/>
                <w:szCs w:val="24"/>
              </w:rPr>
            </w:pPr>
            <w:r>
              <w:rPr>
                <w:sz w:val="24"/>
                <w:szCs w:val="24"/>
              </w:rPr>
              <w:t>Community School (1</w:t>
            </w:r>
            <w:r w:rsidRPr="00D173A2">
              <w:rPr>
                <w:sz w:val="24"/>
                <w:szCs w:val="24"/>
                <w:vertAlign w:val="superscript"/>
              </w:rPr>
              <w:t>st</w:t>
            </w:r>
            <w:r>
              <w:rPr>
                <w:sz w:val="24"/>
                <w:szCs w:val="24"/>
              </w:rPr>
              <w:t>)</w:t>
            </w:r>
          </w:p>
          <w:p w:rsidR="00D173A2" w:rsidRDefault="00D173A2" w:rsidP="007B5EE0">
            <w:pPr>
              <w:rPr>
                <w:sz w:val="24"/>
                <w:szCs w:val="24"/>
              </w:rPr>
            </w:pPr>
            <w:r>
              <w:rPr>
                <w:sz w:val="24"/>
                <w:szCs w:val="24"/>
              </w:rPr>
              <w:t>Student Support (3</w:t>
            </w:r>
            <w:r w:rsidRPr="00D173A2">
              <w:rPr>
                <w:sz w:val="24"/>
                <w:szCs w:val="24"/>
                <w:vertAlign w:val="superscript"/>
              </w:rPr>
              <w:t>rd</w:t>
            </w:r>
            <w:r>
              <w:rPr>
                <w:sz w:val="24"/>
                <w:szCs w:val="24"/>
              </w:rPr>
              <w:t>)</w:t>
            </w:r>
          </w:p>
        </w:tc>
        <w:tc>
          <w:tcPr>
            <w:tcW w:w="6062" w:type="dxa"/>
          </w:tcPr>
          <w:p w:rsidR="00D173A2" w:rsidRPr="00685F69" w:rsidRDefault="00C10EA2" w:rsidP="00135317">
            <w:pPr>
              <w:tabs>
                <w:tab w:val="left" w:pos="1044"/>
              </w:tabs>
              <w:rPr>
                <w:sz w:val="24"/>
                <w:szCs w:val="24"/>
              </w:rPr>
            </w:pPr>
            <w:r>
              <w:rPr>
                <w:sz w:val="24"/>
                <w:szCs w:val="24"/>
              </w:rPr>
              <w:t>CET meeting last night 10/4/17  See more under Hot Topics/Current Issues</w:t>
            </w:r>
          </w:p>
        </w:tc>
      </w:tr>
      <w:tr w:rsidR="00426364" w:rsidRPr="005E08B7" w:rsidTr="0054397C">
        <w:trPr>
          <w:trHeight w:val="971"/>
        </w:trPr>
        <w:tc>
          <w:tcPr>
            <w:tcW w:w="2156" w:type="dxa"/>
          </w:tcPr>
          <w:p w:rsidR="00426364" w:rsidRPr="00D173A2" w:rsidRDefault="00D173A2" w:rsidP="00D173A2">
            <w:pPr>
              <w:rPr>
                <w:b/>
                <w:color w:val="17365D" w:themeColor="text2" w:themeShade="BF"/>
                <w:sz w:val="24"/>
                <w:szCs w:val="24"/>
              </w:rPr>
            </w:pPr>
            <w:proofErr w:type="gramStart"/>
            <w:r w:rsidRPr="00D173A2">
              <w:rPr>
                <w:b/>
                <w:color w:val="17365D" w:themeColor="text2" w:themeShade="BF"/>
                <w:sz w:val="24"/>
                <w:szCs w:val="24"/>
              </w:rPr>
              <w:t>8:26</w:t>
            </w:r>
            <w:r w:rsidR="005D4C1C">
              <w:rPr>
                <w:b/>
                <w:color w:val="17365D" w:themeColor="text2" w:themeShade="BF"/>
                <w:sz w:val="24"/>
                <w:szCs w:val="24"/>
              </w:rPr>
              <w:t xml:space="preserve">  7</w:t>
            </w:r>
            <w:proofErr w:type="gramEnd"/>
            <w:r w:rsidR="005D4C1C">
              <w:rPr>
                <w:b/>
                <w:color w:val="17365D" w:themeColor="text2" w:themeShade="BF"/>
                <w:sz w:val="24"/>
                <w:szCs w:val="24"/>
              </w:rPr>
              <w:t xml:space="preserve"> min.</w:t>
            </w:r>
          </w:p>
          <w:p w:rsidR="007237D7" w:rsidRPr="007237D7" w:rsidRDefault="007237D7" w:rsidP="007237D7">
            <w:pPr>
              <w:jc w:val="right"/>
            </w:pPr>
          </w:p>
        </w:tc>
        <w:tc>
          <w:tcPr>
            <w:tcW w:w="2674" w:type="dxa"/>
          </w:tcPr>
          <w:p w:rsidR="00426364" w:rsidRPr="00630FC0" w:rsidRDefault="007B5EE0" w:rsidP="002E31CE">
            <w:pPr>
              <w:rPr>
                <w:sz w:val="24"/>
                <w:szCs w:val="24"/>
              </w:rPr>
            </w:pPr>
            <w:r>
              <w:rPr>
                <w:sz w:val="24"/>
                <w:szCs w:val="24"/>
              </w:rPr>
              <w:t>DL Updates (1</w:t>
            </w:r>
            <w:r w:rsidRPr="007B5EE0">
              <w:rPr>
                <w:sz w:val="24"/>
                <w:szCs w:val="24"/>
                <w:vertAlign w:val="superscript"/>
              </w:rPr>
              <w:t>st</w:t>
            </w:r>
            <w:r>
              <w:rPr>
                <w:sz w:val="24"/>
                <w:szCs w:val="24"/>
              </w:rPr>
              <w:t xml:space="preserve"> week)/ Safety/Community Partners (3</w:t>
            </w:r>
            <w:r w:rsidRPr="007B5EE0">
              <w:rPr>
                <w:sz w:val="24"/>
                <w:szCs w:val="24"/>
                <w:vertAlign w:val="superscript"/>
              </w:rPr>
              <w:t>rd</w:t>
            </w:r>
            <w:r>
              <w:rPr>
                <w:sz w:val="24"/>
                <w:szCs w:val="24"/>
              </w:rPr>
              <w:t xml:space="preserve"> week)</w:t>
            </w:r>
          </w:p>
        </w:tc>
        <w:tc>
          <w:tcPr>
            <w:tcW w:w="6062" w:type="dxa"/>
          </w:tcPr>
          <w:p w:rsidR="00C10EA2" w:rsidRDefault="00C10EA2" w:rsidP="00C24C6E">
            <w:pPr>
              <w:tabs>
                <w:tab w:val="left" w:pos="1044"/>
              </w:tabs>
              <w:rPr>
                <w:sz w:val="24"/>
                <w:szCs w:val="24"/>
              </w:rPr>
            </w:pPr>
            <w:r>
              <w:rPr>
                <w:sz w:val="24"/>
                <w:szCs w:val="24"/>
              </w:rPr>
              <w:t xml:space="preserve">DL: team met10/4/17.  Discussed Hispanic Heritage.  Concern that a lot of </w:t>
            </w:r>
            <w:proofErr w:type="spellStart"/>
            <w:r>
              <w:rPr>
                <w:sz w:val="24"/>
                <w:szCs w:val="24"/>
              </w:rPr>
              <w:t>tiem</w:t>
            </w:r>
            <w:proofErr w:type="spellEnd"/>
            <w:r>
              <w:rPr>
                <w:sz w:val="24"/>
                <w:szCs w:val="24"/>
              </w:rPr>
              <w:t xml:space="preserve"> is spent discussing WIN </w:t>
            </w:r>
          </w:p>
          <w:p w:rsidR="007237D7" w:rsidRPr="00630FC0" w:rsidRDefault="00C10EA2" w:rsidP="00C24C6E">
            <w:pPr>
              <w:tabs>
                <w:tab w:val="left" w:pos="1044"/>
              </w:tabs>
              <w:rPr>
                <w:sz w:val="24"/>
                <w:szCs w:val="24"/>
              </w:rPr>
            </w:pPr>
            <w:r>
              <w:rPr>
                <w:sz w:val="24"/>
                <w:szCs w:val="24"/>
              </w:rPr>
              <w:t xml:space="preserve">Safety:  </w:t>
            </w:r>
            <w:r w:rsidR="00C24C6E">
              <w:rPr>
                <w:sz w:val="24"/>
                <w:szCs w:val="24"/>
              </w:rPr>
              <w:t xml:space="preserve">3 drills in 2 that were necessary hold in place lock out 1 fire drill possibly 1 more today possibly.  Updated command post logs.  Questions about emergency bag.  Why do IEP’s need to be in the bags why do they need to be </w:t>
            </w:r>
            <w:r w:rsidR="00C24C6E">
              <w:rPr>
                <w:sz w:val="24"/>
                <w:szCs w:val="24"/>
              </w:rPr>
              <w:lastRenderedPageBreak/>
              <w:t>locked up.  Is the list mandatory or suggested?  Discussed the Safety list.  At this point, there are no students with emergency evacuation plan.  There are enough bags for everyone to have the cafeteria does not have a bag at this point.  Should there be a location identified where the bag is located. The bag is additional if there ever was a true incident you would have the extra materials with you.</w:t>
            </w:r>
          </w:p>
        </w:tc>
      </w:tr>
      <w:tr w:rsidR="002E31CE" w:rsidRPr="005E08B7" w:rsidTr="0054397C">
        <w:trPr>
          <w:trHeight w:val="890"/>
        </w:trPr>
        <w:tc>
          <w:tcPr>
            <w:tcW w:w="2156" w:type="dxa"/>
          </w:tcPr>
          <w:p w:rsidR="002E31CE" w:rsidRPr="0019328E" w:rsidRDefault="00D173A2" w:rsidP="006A451C">
            <w:pPr>
              <w:rPr>
                <w:b/>
                <w:color w:val="17365D" w:themeColor="text2" w:themeShade="BF"/>
                <w:sz w:val="24"/>
                <w:szCs w:val="24"/>
              </w:rPr>
            </w:pPr>
            <w:r>
              <w:rPr>
                <w:b/>
                <w:color w:val="17365D" w:themeColor="text2" w:themeShade="BF"/>
                <w:sz w:val="24"/>
                <w:szCs w:val="24"/>
              </w:rPr>
              <w:lastRenderedPageBreak/>
              <w:t>8:33</w:t>
            </w:r>
            <w:r w:rsidR="005D4C1C">
              <w:rPr>
                <w:b/>
                <w:color w:val="17365D" w:themeColor="text2" w:themeShade="BF"/>
                <w:sz w:val="24"/>
                <w:szCs w:val="24"/>
              </w:rPr>
              <w:t xml:space="preserve">  7 min.</w:t>
            </w:r>
          </w:p>
        </w:tc>
        <w:tc>
          <w:tcPr>
            <w:tcW w:w="2674" w:type="dxa"/>
          </w:tcPr>
          <w:p w:rsidR="00B25FC3" w:rsidRPr="005E01E1" w:rsidRDefault="007B5EE0" w:rsidP="00680777">
            <w:pPr>
              <w:rPr>
                <w:sz w:val="24"/>
                <w:szCs w:val="24"/>
              </w:rPr>
            </w:pPr>
            <w:r>
              <w:rPr>
                <w:sz w:val="24"/>
                <w:szCs w:val="24"/>
              </w:rPr>
              <w:t>Hot Topic/ Current Issue</w:t>
            </w:r>
          </w:p>
        </w:tc>
        <w:tc>
          <w:tcPr>
            <w:tcW w:w="6062" w:type="dxa"/>
          </w:tcPr>
          <w:p w:rsidR="00B66BD9" w:rsidRDefault="00C24C6E" w:rsidP="00D173A2">
            <w:r>
              <w:t xml:space="preserve">CET Jacket </w:t>
            </w:r>
            <w:r w:rsidR="00152E95">
              <w:t xml:space="preserve">was at the meeting last night and shared </w:t>
            </w:r>
            <w:r>
              <w:t>overviewed the purpose of the team</w:t>
            </w:r>
            <w:r w:rsidR="00152E95">
              <w:t xml:space="preserve"> and what was discussed at the meeting</w:t>
            </w:r>
            <w:r>
              <w:t>.  School and Community Representatives</w:t>
            </w:r>
            <w:r w:rsidR="00152E95">
              <w:t xml:space="preserve"> were present. Discussed some of the representatives on the team identified.  Broke up into work groups. 7 groups will meet monthly.  Overarching leadership will meet 4 times year. SBPT is the ultimate decision making body. 50-60 </w:t>
            </w:r>
            <w:proofErr w:type="gramStart"/>
            <w:r w:rsidR="00152E95">
              <w:t>partners</w:t>
            </w:r>
            <w:proofErr w:type="gramEnd"/>
            <w:r w:rsidR="00152E95">
              <w:t xml:space="preserve"> in our building.</w:t>
            </w:r>
          </w:p>
        </w:tc>
      </w:tr>
      <w:tr w:rsidR="00234A54" w:rsidRPr="005E08B7" w:rsidTr="0054397C">
        <w:trPr>
          <w:trHeight w:val="971"/>
        </w:trPr>
        <w:tc>
          <w:tcPr>
            <w:tcW w:w="2156" w:type="dxa"/>
          </w:tcPr>
          <w:p w:rsidR="00234A54" w:rsidRDefault="00D173A2" w:rsidP="002D5B86">
            <w:pPr>
              <w:rPr>
                <w:b/>
                <w:color w:val="17365D" w:themeColor="text2" w:themeShade="BF"/>
                <w:sz w:val="24"/>
                <w:szCs w:val="24"/>
              </w:rPr>
            </w:pPr>
            <w:r>
              <w:rPr>
                <w:b/>
                <w:color w:val="17365D" w:themeColor="text2" w:themeShade="BF"/>
                <w:sz w:val="24"/>
                <w:szCs w:val="24"/>
              </w:rPr>
              <w:t>8:40</w:t>
            </w:r>
            <w:r w:rsidR="00620AD8">
              <w:rPr>
                <w:b/>
                <w:color w:val="17365D" w:themeColor="text2" w:themeShade="BF"/>
                <w:sz w:val="24"/>
                <w:szCs w:val="24"/>
              </w:rPr>
              <w:t xml:space="preserve">  4</w:t>
            </w:r>
            <w:r w:rsidR="005D4C1C">
              <w:rPr>
                <w:b/>
                <w:color w:val="17365D" w:themeColor="text2" w:themeShade="BF"/>
                <w:sz w:val="24"/>
                <w:szCs w:val="24"/>
              </w:rPr>
              <w:t xml:space="preserve"> min.</w:t>
            </w:r>
          </w:p>
        </w:tc>
        <w:tc>
          <w:tcPr>
            <w:tcW w:w="2674" w:type="dxa"/>
          </w:tcPr>
          <w:p w:rsidR="006B2AC2" w:rsidRDefault="00234A54" w:rsidP="002D5B86">
            <w:r>
              <w:t>New Business</w:t>
            </w:r>
            <w:r w:rsidR="00610354">
              <w:t xml:space="preserve">- </w:t>
            </w:r>
          </w:p>
          <w:p w:rsidR="00234A54" w:rsidRPr="0011695B" w:rsidRDefault="00234A54" w:rsidP="002D5B86">
            <w:pPr>
              <w:rPr>
                <w:b/>
              </w:rPr>
            </w:pPr>
          </w:p>
        </w:tc>
        <w:tc>
          <w:tcPr>
            <w:tcW w:w="6062" w:type="dxa"/>
          </w:tcPr>
          <w:p w:rsidR="0075092D" w:rsidRDefault="00BE20A5" w:rsidP="00CA42DC">
            <w:r>
              <w:t>No New Business</w:t>
            </w:r>
          </w:p>
          <w:p w:rsidR="00C10EA2" w:rsidRDefault="00C10EA2" w:rsidP="00CA42DC"/>
          <w:p w:rsidR="00C10EA2" w:rsidRDefault="00C10EA2" w:rsidP="00CA42DC">
            <w:r>
              <w:t>Went over process and procedures of SBPT for new members at the beginning of the meeting.</w:t>
            </w:r>
          </w:p>
          <w:p w:rsidR="00C10EA2" w:rsidRDefault="00C10EA2" w:rsidP="00CA42DC">
            <w:r>
              <w:t xml:space="preserve">Process for minutes when they </w:t>
            </w:r>
            <w:proofErr w:type="gramStart"/>
            <w:r>
              <w:t>should be sent to SBPT for review when back to minute taker for adjustments and then fanned out to School</w:t>
            </w:r>
            <w:proofErr w:type="gramEnd"/>
            <w:r>
              <w:t xml:space="preserve">. </w:t>
            </w:r>
          </w:p>
          <w:p w:rsidR="00C10EA2" w:rsidRDefault="00C10EA2" w:rsidP="00CA42DC">
            <w:r>
              <w:t>Meeting on Thursday to SBPT by following  Monday</w:t>
            </w:r>
          </w:p>
          <w:p w:rsidR="00C10EA2" w:rsidRDefault="00C10EA2" w:rsidP="00CA42DC">
            <w:r>
              <w:t>Back to minute taker by following Tuesday</w:t>
            </w:r>
          </w:p>
          <w:p w:rsidR="00C10EA2" w:rsidRDefault="00C10EA2" w:rsidP="00CA42DC">
            <w:proofErr w:type="gramStart"/>
            <w:r>
              <w:t>And</w:t>
            </w:r>
            <w:proofErr w:type="gramEnd"/>
            <w:r>
              <w:t xml:space="preserve"> to all staff by Thursday.</w:t>
            </w:r>
          </w:p>
        </w:tc>
      </w:tr>
      <w:tr w:rsidR="002D5B86" w:rsidRPr="005E08B7" w:rsidTr="0054397C">
        <w:trPr>
          <w:trHeight w:val="980"/>
        </w:trPr>
        <w:tc>
          <w:tcPr>
            <w:tcW w:w="2156" w:type="dxa"/>
          </w:tcPr>
          <w:p w:rsidR="002D5B86" w:rsidRPr="0019328E" w:rsidRDefault="00D173A2" w:rsidP="002D5B86">
            <w:pPr>
              <w:rPr>
                <w:b/>
                <w:color w:val="17365D" w:themeColor="text2" w:themeShade="BF"/>
                <w:sz w:val="24"/>
                <w:szCs w:val="24"/>
              </w:rPr>
            </w:pPr>
            <w:r>
              <w:rPr>
                <w:b/>
                <w:color w:val="17365D" w:themeColor="text2" w:themeShade="BF"/>
                <w:sz w:val="24"/>
                <w:szCs w:val="24"/>
              </w:rPr>
              <w:t>8:44</w:t>
            </w:r>
            <w:r w:rsidR="002D5B86">
              <w:rPr>
                <w:b/>
                <w:color w:val="17365D" w:themeColor="text2" w:themeShade="BF"/>
                <w:sz w:val="24"/>
                <w:szCs w:val="24"/>
              </w:rPr>
              <w:t xml:space="preserve"> </w:t>
            </w:r>
            <w:r w:rsidR="002D5B86" w:rsidRPr="0019328E">
              <w:rPr>
                <w:b/>
                <w:color w:val="17365D" w:themeColor="text2" w:themeShade="BF"/>
                <w:sz w:val="24"/>
                <w:szCs w:val="24"/>
              </w:rPr>
              <w:t>1 min.</w:t>
            </w:r>
          </w:p>
          <w:p w:rsidR="002D5B86" w:rsidRPr="0019328E" w:rsidRDefault="002D5B86" w:rsidP="002D5B86">
            <w:pPr>
              <w:jc w:val="center"/>
              <w:rPr>
                <w:b/>
                <w:color w:val="17365D" w:themeColor="text2" w:themeShade="BF"/>
                <w:sz w:val="24"/>
                <w:szCs w:val="24"/>
              </w:rPr>
            </w:pPr>
          </w:p>
          <w:p w:rsidR="002D5B86" w:rsidRPr="0019328E" w:rsidRDefault="002D5B86" w:rsidP="002D5B86">
            <w:pPr>
              <w:jc w:val="center"/>
              <w:rPr>
                <w:b/>
                <w:color w:val="17365D" w:themeColor="text2" w:themeShade="BF"/>
                <w:sz w:val="24"/>
                <w:szCs w:val="24"/>
              </w:rPr>
            </w:pPr>
          </w:p>
        </w:tc>
        <w:tc>
          <w:tcPr>
            <w:tcW w:w="2674" w:type="dxa"/>
          </w:tcPr>
          <w:p w:rsidR="002D5B86" w:rsidRPr="005E01E1" w:rsidRDefault="00680777" w:rsidP="00B25FC3">
            <w:pPr>
              <w:rPr>
                <w:sz w:val="24"/>
                <w:szCs w:val="24"/>
              </w:rPr>
            </w:pPr>
            <w:r>
              <w:rPr>
                <w:sz w:val="24"/>
                <w:szCs w:val="24"/>
              </w:rPr>
              <w:t>Set agenda for next meeting –</w:t>
            </w:r>
            <w:r w:rsidR="0011695B">
              <w:rPr>
                <w:sz w:val="24"/>
                <w:szCs w:val="24"/>
              </w:rPr>
              <w:t xml:space="preserve"> continue for next SBPT meeting </w:t>
            </w:r>
          </w:p>
        </w:tc>
        <w:tc>
          <w:tcPr>
            <w:tcW w:w="6062" w:type="dxa"/>
          </w:tcPr>
          <w:p w:rsidR="003D029C" w:rsidRDefault="003D029C" w:rsidP="001E2914"/>
          <w:p w:rsidR="00407B10" w:rsidRDefault="00407B10" w:rsidP="001E2914"/>
        </w:tc>
      </w:tr>
    </w:tbl>
    <w:p w:rsidR="00F8740B" w:rsidRDefault="00F8740B" w:rsidP="00FB1220">
      <w:pPr>
        <w:pStyle w:val="Default"/>
        <w:rPr>
          <w:rFonts w:ascii="Arial" w:hAnsi="Arial" w:cs="Arial"/>
          <w:b/>
          <w:sz w:val="28"/>
          <w:szCs w:val="28"/>
        </w:rPr>
      </w:pPr>
    </w:p>
    <w:sectPr w:rsidR="00F8740B" w:rsidSect="00935CC8">
      <w:headerReference w:type="default" r:id="rId8"/>
      <w:footerReference w:type="default" r:id="rId9"/>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A8E" w:rsidRDefault="00105A8E" w:rsidP="00903DC3">
      <w:pPr>
        <w:spacing w:after="0" w:line="240" w:lineRule="auto"/>
      </w:pPr>
      <w:r>
        <w:separator/>
      </w:r>
    </w:p>
  </w:endnote>
  <w:endnote w:type="continuationSeparator" w:id="0">
    <w:p w:rsidR="00105A8E" w:rsidRDefault="00105A8E" w:rsidP="0090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35" w:rsidRPr="00F044CA" w:rsidRDefault="00471B35" w:rsidP="00F044CA">
    <w:pPr>
      <w:pStyle w:val="Footer"/>
      <w:pBdr>
        <w:top w:val="thinThickSmallGap" w:sz="24" w:space="1" w:color="622423" w:themeColor="accent2" w:themeShade="7F"/>
      </w:pBdr>
      <w:rPr>
        <w:rFonts w:asciiTheme="majorHAnsi" w:eastAsiaTheme="majorEastAsia" w:hAnsiTheme="majorHAnsi" w:cstheme="majorBidi"/>
      </w:rPr>
    </w:pPr>
    <w:r>
      <w:rPr>
        <w:rFonts w:ascii="Arial" w:hAnsi="Arial" w:cs="Arial"/>
        <w:b/>
        <w:sz w:val="20"/>
        <w:szCs w:val="20"/>
      </w:rPr>
      <w:tab/>
    </w:r>
    <w:r w:rsidRPr="007457C4">
      <w:rPr>
        <w:rFonts w:ascii="Arial" w:hAnsi="Arial" w:cs="Arial"/>
        <w:b/>
        <w:sz w:val="20"/>
        <w:szCs w:val="20"/>
      </w:rPr>
      <w:t>Mission Statement</w:t>
    </w:r>
  </w:p>
  <w:p w:rsidR="00471B35" w:rsidRPr="007457C4" w:rsidRDefault="00471B35" w:rsidP="00F044CA">
    <w:pPr>
      <w:pStyle w:val="Default"/>
      <w:jc w:val="center"/>
      <w:rPr>
        <w:rFonts w:ascii="Arial" w:hAnsi="Arial" w:cs="Arial"/>
        <w:b/>
        <w:sz w:val="20"/>
        <w:szCs w:val="20"/>
      </w:rPr>
    </w:pPr>
    <w:r w:rsidRPr="007457C4">
      <w:rPr>
        <w:rFonts w:ascii="Arial" w:hAnsi="Arial" w:cs="Arial"/>
        <w:b/>
        <w:sz w:val="20"/>
        <w:szCs w:val="20"/>
      </w:rPr>
      <w:t>Enrico Fermi School No. 17 is a place of support and understanding.</w:t>
    </w:r>
  </w:p>
  <w:p w:rsidR="00471B35" w:rsidRPr="007457C4" w:rsidRDefault="00471B35" w:rsidP="00F044CA">
    <w:pPr>
      <w:pStyle w:val="Default"/>
      <w:jc w:val="center"/>
      <w:rPr>
        <w:rFonts w:ascii="Arial" w:hAnsi="Arial" w:cs="Arial"/>
        <w:b/>
        <w:sz w:val="20"/>
        <w:szCs w:val="20"/>
      </w:rPr>
    </w:pPr>
    <w:r w:rsidRPr="007457C4">
      <w:rPr>
        <w:rFonts w:ascii="Arial" w:hAnsi="Arial" w:cs="Arial"/>
        <w:b/>
        <w:sz w:val="20"/>
        <w:szCs w:val="20"/>
      </w:rPr>
      <w:t>We strive to educate the whole child maintaining high academic standards with respect for all learners.</w:t>
    </w:r>
  </w:p>
  <w:p w:rsidR="00471B35" w:rsidRPr="007457C4" w:rsidRDefault="00471B35" w:rsidP="00F044CA">
    <w:pPr>
      <w:pStyle w:val="Default"/>
      <w:jc w:val="center"/>
      <w:rPr>
        <w:rFonts w:ascii="Arial" w:hAnsi="Arial" w:cs="Arial"/>
        <w:b/>
        <w:sz w:val="20"/>
        <w:szCs w:val="20"/>
      </w:rPr>
    </w:pPr>
    <w:r w:rsidRPr="007457C4">
      <w:rPr>
        <w:rFonts w:ascii="Arial" w:hAnsi="Arial" w:cs="Arial"/>
        <w:b/>
        <w:sz w:val="20"/>
        <w:szCs w:val="20"/>
      </w:rPr>
      <w:t>We seek to have our parents and community actively involved in our students’ learning.</w:t>
    </w:r>
  </w:p>
  <w:p w:rsidR="00471B35" w:rsidRPr="007457C4" w:rsidRDefault="00471B35" w:rsidP="00F044CA">
    <w:pPr>
      <w:pStyle w:val="Default"/>
      <w:jc w:val="center"/>
      <w:rPr>
        <w:rFonts w:ascii="Arial" w:hAnsi="Arial" w:cs="Arial"/>
        <w:b/>
        <w:sz w:val="20"/>
        <w:szCs w:val="20"/>
      </w:rPr>
    </w:pPr>
    <w:r w:rsidRPr="007457C4">
      <w:rPr>
        <w:rFonts w:ascii="Arial" w:hAnsi="Arial" w:cs="Arial"/>
        <w:b/>
        <w:sz w:val="20"/>
        <w:szCs w:val="20"/>
      </w:rPr>
      <w:t>As a school community we value a safe environment in which to teach and learn.</w:t>
    </w:r>
  </w:p>
  <w:p w:rsidR="00471B35" w:rsidRPr="00F044CA" w:rsidRDefault="00471B35" w:rsidP="00F044CA">
    <w:pPr>
      <w:pStyle w:val="Default"/>
      <w:jc w:val="center"/>
      <w:rPr>
        <w:rFonts w:ascii="Arial" w:hAnsi="Arial" w:cs="Arial"/>
        <w:b/>
        <w:sz w:val="20"/>
        <w:szCs w:val="20"/>
      </w:rPr>
    </w:pPr>
    <w:r w:rsidRPr="007457C4">
      <w:rPr>
        <w:rFonts w:ascii="Arial" w:hAnsi="Arial" w:cs="Arial"/>
        <w:b/>
        <w:sz w:val="20"/>
        <w:szCs w:val="20"/>
      </w:rPr>
      <w:t>We embrace our diversity and celebrate everyone, everything, every day!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A8E" w:rsidRDefault="00105A8E" w:rsidP="00903DC3">
      <w:pPr>
        <w:spacing w:after="0" w:line="240" w:lineRule="auto"/>
      </w:pPr>
      <w:r>
        <w:separator/>
      </w:r>
    </w:p>
  </w:footnote>
  <w:footnote w:type="continuationSeparator" w:id="0">
    <w:p w:rsidR="00105A8E" w:rsidRDefault="00105A8E" w:rsidP="0090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35" w:rsidRPr="007457C4" w:rsidRDefault="00471B35" w:rsidP="00CA53F5">
    <w:pPr>
      <w:autoSpaceDE w:val="0"/>
      <w:autoSpaceDN w:val="0"/>
      <w:adjustRightInd w:val="0"/>
      <w:spacing w:after="0"/>
      <w:jc w:val="center"/>
      <w:rPr>
        <w:rFonts w:ascii="Arial" w:eastAsiaTheme="minorHAnsi" w:hAnsi="Arial" w:cs="Arial"/>
        <w:color w:val="000000"/>
        <w:sz w:val="20"/>
        <w:szCs w:val="20"/>
      </w:rPr>
    </w:pPr>
    <w:r w:rsidRPr="0096350F">
      <w:rPr>
        <w:b/>
        <w:i/>
        <w:noProof/>
        <w:sz w:val="28"/>
        <w:szCs w:val="28"/>
      </w:rPr>
      <w:drawing>
        <wp:anchor distT="0" distB="0" distL="114300" distR="114300" simplePos="0" relativeHeight="251657216" behindDoc="1" locked="0" layoutInCell="1" allowOverlap="1" wp14:anchorId="5E13944A" wp14:editId="302CD1CC">
          <wp:simplePos x="0" y="0"/>
          <wp:positionH relativeFrom="column">
            <wp:posOffset>141605</wp:posOffset>
          </wp:positionH>
          <wp:positionV relativeFrom="paragraph">
            <wp:posOffset>-70485</wp:posOffset>
          </wp:positionV>
          <wp:extent cx="985520" cy="752475"/>
          <wp:effectExtent l="0" t="0" r="5080" b="9525"/>
          <wp:wrapNone/>
          <wp:docPr id="5" name="Picture 5" descr="C:\Documents and Settings\1822410\My Documents\My Pictures\Microsoft Clip Organizer\AG0056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822410\My Documents\My Pictures\Microsoft Clip Organizer\AG00564_.gif"/>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heme="minorHAnsi" w:hAnsi="Arial" w:cs="Arial"/>
        <w:b/>
        <w:color w:val="000000"/>
        <w:sz w:val="28"/>
        <w:szCs w:val="28"/>
      </w:rPr>
      <w:t xml:space="preserve">                             </w:t>
    </w:r>
    <w:r w:rsidRPr="0096350F">
      <w:rPr>
        <w:rFonts w:ascii="Arial" w:eastAsiaTheme="minorHAnsi" w:hAnsi="Arial" w:cs="Arial"/>
        <w:b/>
        <w:color w:val="000000"/>
        <w:sz w:val="28"/>
        <w:szCs w:val="28"/>
      </w:rPr>
      <w:t xml:space="preserve">School </w:t>
    </w:r>
    <w:r>
      <w:rPr>
        <w:rFonts w:ascii="Arial" w:eastAsiaTheme="minorHAnsi" w:hAnsi="Arial" w:cs="Arial"/>
        <w:b/>
        <w:color w:val="000000"/>
        <w:sz w:val="28"/>
        <w:szCs w:val="28"/>
      </w:rPr>
      <w:t xml:space="preserve"># </w:t>
    </w:r>
    <w:r w:rsidRPr="0096350F">
      <w:rPr>
        <w:rFonts w:ascii="Arial" w:eastAsiaTheme="minorHAnsi" w:hAnsi="Arial" w:cs="Arial"/>
        <w:b/>
        <w:color w:val="000000"/>
        <w:sz w:val="28"/>
        <w:szCs w:val="28"/>
      </w:rPr>
      <w:t>17</w:t>
    </w:r>
    <w:r w:rsidRPr="007457C4">
      <w:rPr>
        <w:rFonts w:ascii="Arial" w:eastAsiaTheme="minorHAnsi" w:hAnsi="Arial" w:cs="Arial"/>
        <w:b/>
        <w:color w:val="000000"/>
        <w:sz w:val="20"/>
        <w:szCs w:val="20"/>
      </w:rPr>
      <w:t xml:space="preserve"> </w:t>
    </w:r>
    <w:r w:rsidRPr="0096350F">
      <w:rPr>
        <w:rFonts w:ascii="Arial" w:eastAsiaTheme="minorHAnsi" w:hAnsi="Arial" w:cs="Arial"/>
        <w:b/>
        <w:color w:val="000000"/>
      </w:rPr>
      <w:t>is a beacon for our community and the center of an urban village</w:t>
    </w:r>
    <w:r w:rsidRPr="0096350F">
      <w:rPr>
        <w:rFonts w:ascii="Arial" w:eastAsiaTheme="minorHAnsi" w:hAnsi="Arial" w:cs="Arial"/>
        <w:color w:val="000000"/>
      </w:rPr>
      <w:t>.</w:t>
    </w:r>
  </w:p>
  <w:p w:rsidR="00471B35" w:rsidRPr="0096350F" w:rsidRDefault="00105A8E" w:rsidP="00CA53F5">
    <w:pPr>
      <w:jc w:val="center"/>
      <w:rPr>
        <w:rFonts w:ascii="Calibri" w:eastAsiaTheme="minorHAnsi" w:hAnsi="Calibri" w:cs="Calibri"/>
        <w:color w:val="000000"/>
      </w:rPr>
    </w:pPr>
    <w:r>
      <w:rPr>
        <w:rFonts w:ascii="Calibri" w:eastAsiaTheme="minorHAnsi" w:hAnsi="Calibri" w:cs="Calibri"/>
        <w:b/>
        <w:noProof/>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37.05pt;margin-top:.1pt;width:50.05pt;height:44.3pt;z-index:-251658240;mso-wrap-edited:f" wrapcoords="7941 0 5400 720 635 4320 -318 10080 -318 12240 1906 17280 7306 20880 7624 20880 10165 20880 13024 20880 20965 18360 21600 7200 20012 5760 20965 1440 18424 0 10482 0 7941 0">
          <v:imagedata r:id="rId2" o:title=""/>
        </v:shape>
        <o:OLEObject Type="Embed" ProgID="MS_ClipArt_Gallery.5" ShapeID="_x0000_s2050" DrawAspect="Content" ObjectID="_1574166644" r:id="rId3"/>
      </w:object>
    </w:r>
    <w:r w:rsidR="00471B35">
      <w:rPr>
        <w:rFonts w:ascii="Arial" w:eastAsiaTheme="minorHAnsi" w:hAnsi="Arial" w:cs="Arial"/>
        <w:color w:val="000000"/>
        <w:sz w:val="20"/>
        <w:szCs w:val="20"/>
      </w:rPr>
      <w:t xml:space="preserve">                                                           </w:t>
    </w:r>
    <w:r w:rsidR="00471B35" w:rsidRPr="0096350F">
      <w:rPr>
        <w:rFonts w:ascii="Arial" w:eastAsiaTheme="minorHAnsi" w:hAnsi="Arial" w:cs="Arial"/>
        <w:color w:val="000000"/>
      </w:rPr>
      <w:t>Our Diversity is Our Strength!</w:t>
    </w:r>
  </w:p>
  <w:p w:rsidR="00471B35" w:rsidRDefault="00471B3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bullet="t">
        <v:imagedata r:id="rId1" o:title="mso10"/>
      </v:shape>
    </w:pict>
  </w:numPicBullet>
  <w:abstractNum w:abstractNumId="0" w15:restartNumberingAfterBreak="0">
    <w:nsid w:val="FFFFFF89"/>
    <w:multiLevelType w:val="singleLevel"/>
    <w:tmpl w:val="EFA080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96ECD"/>
    <w:multiLevelType w:val="hybridMultilevel"/>
    <w:tmpl w:val="07F8F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5368"/>
    <w:multiLevelType w:val="hybridMultilevel"/>
    <w:tmpl w:val="E7621A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F2A82"/>
    <w:multiLevelType w:val="hybridMultilevel"/>
    <w:tmpl w:val="5378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E6015"/>
    <w:multiLevelType w:val="hybridMultilevel"/>
    <w:tmpl w:val="FE907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86B3F"/>
    <w:multiLevelType w:val="hybridMultilevel"/>
    <w:tmpl w:val="4C70C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8E19F4"/>
    <w:multiLevelType w:val="hybridMultilevel"/>
    <w:tmpl w:val="B5BA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D6B"/>
    <w:multiLevelType w:val="hybridMultilevel"/>
    <w:tmpl w:val="7674BA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95C05"/>
    <w:multiLevelType w:val="hybridMultilevel"/>
    <w:tmpl w:val="88360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9676A"/>
    <w:multiLevelType w:val="hybridMultilevel"/>
    <w:tmpl w:val="5908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81E3F"/>
    <w:multiLevelType w:val="hybridMultilevel"/>
    <w:tmpl w:val="CD3C186A"/>
    <w:lvl w:ilvl="0" w:tplc="03FE891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B79AD"/>
    <w:multiLevelType w:val="hybridMultilevel"/>
    <w:tmpl w:val="1F2A0D4C"/>
    <w:lvl w:ilvl="0" w:tplc="971A513A">
      <w:start w:val="1"/>
      <w:numFmt w:val="bullet"/>
      <w:lvlText w:val=""/>
      <w:lvlJc w:val="left"/>
      <w:pPr>
        <w:ind w:left="1137" w:hanging="360"/>
      </w:pPr>
      <w:rPr>
        <w:rFonts w:ascii="Symbol" w:hAnsi="Symbol" w:hint="default"/>
        <w:color w:val="auto"/>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2" w15:restartNumberingAfterBreak="0">
    <w:nsid w:val="2F575819"/>
    <w:multiLevelType w:val="hybridMultilevel"/>
    <w:tmpl w:val="0260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37710"/>
    <w:multiLevelType w:val="hybridMultilevel"/>
    <w:tmpl w:val="DD0E0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74FF3"/>
    <w:multiLevelType w:val="hybridMultilevel"/>
    <w:tmpl w:val="90E41972"/>
    <w:lvl w:ilvl="0" w:tplc="7E26EB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13D29"/>
    <w:multiLevelType w:val="hybridMultilevel"/>
    <w:tmpl w:val="E486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E1C63"/>
    <w:multiLevelType w:val="hybridMultilevel"/>
    <w:tmpl w:val="5E74EC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A29B3"/>
    <w:multiLevelType w:val="hybridMultilevel"/>
    <w:tmpl w:val="DE4A68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B7474"/>
    <w:multiLevelType w:val="hybridMultilevel"/>
    <w:tmpl w:val="9C8AFD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4475D"/>
    <w:multiLevelType w:val="hybridMultilevel"/>
    <w:tmpl w:val="1B96A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07940"/>
    <w:multiLevelType w:val="hybridMultilevel"/>
    <w:tmpl w:val="CE8A3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595499"/>
    <w:multiLevelType w:val="hybridMultilevel"/>
    <w:tmpl w:val="8C506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60633"/>
    <w:multiLevelType w:val="hybridMultilevel"/>
    <w:tmpl w:val="0C4E47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6422"/>
    <w:multiLevelType w:val="hybridMultilevel"/>
    <w:tmpl w:val="3160813A"/>
    <w:lvl w:ilvl="0" w:tplc="0100B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565C2"/>
    <w:multiLevelType w:val="hybridMultilevel"/>
    <w:tmpl w:val="73E0FC6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094BC9"/>
    <w:multiLevelType w:val="hybridMultilevel"/>
    <w:tmpl w:val="22766C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A0ACD"/>
    <w:multiLevelType w:val="hybridMultilevel"/>
    <w:tmpl w:val="3D626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2014B"/>
    <w:multiLevelType w:val="hybridMultilevel"/>
    <w:tmpl w:val="91B0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55F57"/>
    <w:multiLevelType w:val="hybridMultilevel"/>
    <w:tmpl w:val="9EAE06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D079D"/>
    <w:multiLevelType w:val="hybridMultilevel"/>
    <w:tmpl w:val="3D207C6C"/>
    <w:lvl w:ilvl="0" w:tplc="BBFE9174">
      <w:start w:val="1"/>
      <w:numFmt w:val="decimal"/>
      <w:lvlText w:val="%1."/>
      <w:lvlJc w:val="left"/>
      <w:pPr>
        <w:ind w:left="360" w:hanging="360"/>
      </w:pPr>
      <w:rPr>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66275D"/>
    <w:multiLevelType w:val="hybridMultilevel"/>
    <w:tmpl w:val="9040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0"/>
  </w:num>
  <w:num w:numId="4">
    <w:abstractNumId w:val="5"/>
  </w:num>
  <w:num w:numId="5">
    <w:abstractNumId w:val="3"/>
  </w:num>
  <w:num w:numId="6">
    <w:abstractNumId w:val="0"/>
  </w:num>
  <w:num w:numId="7">
    <w:abstractNumId w:val="4"/>
  </w:num>
  <w:num w:numId="8">
    <w:abstractNumId w:val="11"/>
  </w:num>
  <w:num w:numId="9">
    <w:abstractNumId w:val="0"/>
  </w:num>
  <w:num w:numId="10">
    <w:abstractNumId w:val="0"/>
  </w:num>
  <w:num w:numId="11">
    <w:abstractNumId w:val="0"/>
  </w:num>
  <w:num w:numId="12">
    <w:abstractNumId w:val="27"/>
  </w:num>
  <w:num w:numId="13">
    <w:abstractNumId w:val="16"/>
  </w:num>
  <w:num w:numId="14">
    <w:abstractNumId w:val="25"/>
  </w:num>
  <w:num w:numId="15">
    <w:abstractNumId w:val="17"/>
  </w:num>
  <w:num w:numId="16">
    <w:abstractNumId w:val="22"/>
  </w:num>
  <w:num w:numId="17">
    <w:abstractNumId w:val="28"/>
  </w:num>
  <w:num w:numId="18">
    <w:abstractNumId w:val="21"/>
  </w:num>
  <w:num w:numId="19">
    <w:abstractNumId w:val="19"/>
  </w:num>
  <w:num w:numId="20">
    <w:abstractNumId w:val="1"/>
  </w:num>
  <w:num w:numId="21">
    <w:abstractNumId w:val="26"/>
  </w:num>
  <w:num w:numId="22">
    <w:abstractNumId w:val="13"/>
  </w:num>
  <w:num w:numId="23">
    <w:abstractNumId w:val="7"/>
  </w:num>
  <w:num w:numId="24">
    <w:abstractNumId w:val="9"/>
  </w:num>
  <w:num w:numId="25">
    <w:abstractNumId w:val="15"/>
  </w:num>
  <w:num w:numId="26">
    <w:abstractNumId w:val="2"/>
  </w:num>
  <w:num w:numId="27">
    <w:abstractNumId w:val="20"/>
  </w:num>
  <w:num w:numId="28">
    <w:abstractNumId w:val="24"/>
  </w:num>
  <w:num w:numId="29">
    <w:abstractNumId w:val="18"/>
  </w:num>
  <w:num w:numId="30">
    <w:abstractNumId w:val="23"/>
  </w:num>
  <w:num w:numId="31">
    <w:abstractNumId w:val="14"/>
  </w:num>
  <w:num w:numId="32">
    <w:abstractNumId w:val="10"/>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86"/>
    <w:rsid w:val="000034C1"/>
    <w:rsid w:val="000169FD"/>
    <w:rsid w:val="00017A2A"/>
    <w:rsid w:val="00046B15"/>
    <w:rsid w:val="00047C1B"/>
    <w:rsid w:val="00050223"/>
    <w:rsid w:val="000559DC"/>
    <w:rsid w:val="00060BD7"/>
    <w:rsid w:val="00061764"/>
    <w:rsid w:val="0007765C"/>
    <w:rsid w:val="00082B32"/>
    <w:rsid w:val="000846A0"/>
    <w:rsid w:val="00086C1F"/>
    <w:rsid w:val="00090B0A"/>
    <w:rsid w:val="00096BDA"/>
    <w:rsid w:val="000A6C82"/>
    <w:rsid w:val="000A72B9"/>
    <w:rsid w:val="000C28A2"/>
    <w:rsid w:val="000C6080"/>
    <w:rsid w:val="000D0E47"/>
    <w:rsid w:val="000E6B00"/>
    <w:rsid w:val="000F5DF8"/>
    <w:rsid w:val="00101EBC"/>
    <w:rsid w:val="00105A8E"/>
    <w:rsid w:val="001104F5"/>
    <w:rsid w:val="0011695B"/>
    <w:rsid w:val="00121A3D"/>
    <w:rsid w:val="00135317"/>
    <w:rsid w:val="0014395D"/>
    <w:rsid w:val="00150D58"/>
    <w:rsid w:val="00152E95"/>
    <w:rsid w:val="00155C10"/>
    <w:rsid w:val="00162FA0"/>
    <w:rsid w:val="00163004"/>
    <w:rsid w:val="00167CE3"/>
    <w:rsid w:val="001806A8"/>
    <w:rsid w:val="0018072B"/>
    <w:rsid w:val="00181004"/>
    <w:rsid w:val="00187F94"/>
    <w:rsid w:val="0019328E"/>
    <w:rsid w:val="00193BA0"/>
    <w:rsid w:val="00195116"/>
    <w:rsid w:val="001A09F6"/>
    <w:rsid w:val="001A7AAF"/>
    <w:rsid w:val="001C6534"/>
    <w:rsid w:val="001C7320"/>
    <w:rsid w:val="001D08AA"/>
    <w:rsid w:val="001D57B5"/>
    <w:rsid w:val="001E2914"/>
    <w:rsid w:val="001E6842"/>
    <w:rsid w:val="001F52BA"/>
    <w:rsid w:val="002129D2"/>
    <w:rsid w:val="00215B41"/>
    <w:rsid w:val="00216849"/>
    <w:rsid w:val="002264D5"/>
    <w:rsid w:val="00230A18"/>
    <w:rsid w:val="00234A54"/>
    <w:rsid w:val="002477E9"/>
    <w:rsid w:val="002722A0"/>
    <w:rsid w:val="002957B7"/>
    <w:rsid w:val="00296447"/>
    <w:rsid w:val="002A2740"/>
    <w:rsid w:val="002A5D71"/>
    <w:rsid w:val="002D5B86"/>
    <w:rsid w:val="002D6226"/>
    <w:rsid w:val="002D73A2"/>
    <w:rsid w:val="002E31CE"/>
    <w:rsid w:val="002E5F14"/>
    <w:rsid w:val="0030434E"/>
    <w:rsid w:val="0030444B"/>
    <w:rsid w:val="003060F8"/>
    <w:rsid w:val="003124EF"/>
    <w:rsid w:val="00320C76"/>
    <w:rsid w:val="00321669"/>
    <w:rsid w:val="003219AC"/>
    <w:rsid w:val="00325280"/>
    <w:rsid w:val="003343C2"/>
    <w:rsid w:val="00342BBE"/>
    <w:rsid w:val="0034351E"/>
    <w:rsid w:val="00344139"/>
    <w:rsid w:val="00356D00"/>
    <w:rsid w:val="00375B89"/>
    <w:rsid w:val="00382C1C"/>
    <w:rsid w:val="003850C4"/>
    <w:rsid w:val="00386B8B"/>
    <w:rsid w:val="003956C7"/>
    <w:rsid w:val="003A493A"/>
    <w:rsid w:val="003A5476"/>
    <w:rsid w:val="003B4C89"/>
    <w:rsid w:val="003B5178"/>
    <w:rsid w:val="003B5D4D"/>
    <w:rsid w:val="003C128F"/>
    <w:rsid w:val="003D029C"/>
    <w:rsid w:val="003D1C44"/>
    <w:rsid w:val="003E4438"/>
    <w:rsid w:val="003E5F18"/>
    <w:rsid w:val="003F4D81"/>
    <w:rsid w:val="00407B10"/>
    <w:rsid w:val="00426364"/>
    <w:rsid w:val="00427945"/>
    <w:rsid w:val="00440F0C"/>
    <w:rsid w:val="00443FD7"/>
    <w:rsid w:val="004578C9"/>
    <w:rsid w:val="0046325F"/>
    <w:rsid w:val="004645B8"/>
    <w:rsid w:val="00471B35"/>
    <w:rsid w:val="00473F9D"/>
    <w:rsid w:val="00475AB5"/>
    <w:rsid w:val="004971C2"/>
    <w:rsid w:val="004A2B6E"/>
    <w:rsid w:val="004A390F"/>
    <w:rsid w:val="004A667B"/>
    <w:rsid w:val="004B61B4"/>
    <w:rsid w:val="004B6E04"/>
    <w:rsid w:val="004C1DDF"/>
    <w:rsid w:val="004C5050"/>
    <w:rsid w:val="004D323E"/>
    <w:rsid w:val="004E0609"/>
    <w:rsid w:val="004E3288"/>
    <w:rsid w:val="004E795D"/>
    <w:rsid w:val="004F4901"/>
    <w:rsid w:val="004F4D23"/>
    <w:rsid w:val="004F5BDD"/>
    <w:rsid w:val="00504DB2"/>
    <w:rsid w:val="00505367"/>
    <w:rsid w:val="0051517E"/>
    <w:rsid w:val="005229EE"/>
    <w:rsid w:val="00522DDF"/>
    <w:rsid w:val="0053546B"/>
    <w:rsid w:val="0054397C"/>
    <w:rsid w:val="0054661E"/>
    <w:rsid w:val="00567D6F"/>
    <w:rsid w:val="00573608"/>
    <w:rsid w:val="00577F19"/>
    <w:rsid w:val="0059016E"/>
    <w:rsid w:val="0059371E"/>
    <w:rsid w:val="005A1503"/>
    <w:rsid w:val="005A4569"/>
    <w:rsid w:val="005B146C"/>
    <w:rsid w:val="005C1A9F"/>
    <w:rsid w:val="005C647C"/>
    <w:rsid w:val="005D4C1C"/>
    <w:rsid w:val="005E01E1"/>
    <w:rsid w:val="005E08B7"/>
    <w:rsid w:val="005E0903"/>
    <w:rsid w:val="005E26EC"/>
    <w:rsid w:val="005E7E76"/>
    <w:rsid w:val="005F4654"/>
    <w:rsid w:val="005F70AC"/>
    <w:rsid w:val="00604AF1"/>
    <w:rsid w:val="00604B57"/>
    <w:rsid w:val="00610354"/>
    <w:rsid w:val="0061139B"/>
    <w:rsid w:val="0061374D"/>
    <w:rsid w:val="00613B0E"/>
    <w:rsid w:val="0061588A"/>
    <w:rsid w:val="00620AD8"/>
    <w:rsid w:val="00621D86"/>
    <w:rsid w:val="00627B4D"/>
    <w:rsid w:val="006301D2"/>
    <w:rsid w:val="00630700"/>
    <w:rsid w:val="00630FC0"/>
    <w:rsid w:val="00632DD3"/>
    <w:rsid w:val="00634776"/>
    <w:rsid w:val="00650905"/>
    <w:rsid w:val="00652E61"/>
    <w:rsid w:val="00652EDE"/>
    <w:rsid w:val="00652F98"/>
    <w:rsid w:val="006546FD"/>
    <w:rsid w:val="00655256"/>
    <w:rsid w:val="00655A19"/>
    <w:rsid w:val="00676102"/>
    <w:rsid w:val="00676C64"/>
    <w:rsid w:val="00680777"/>
    <w:rsid w:val="00683474"/>
    <w:rsid w:val="00683C07"/>
    <w:rsid w:val="00685F69"/>
    <w:rsid w:val="006A162C"/>
    <w:rsid w:val="006A39F0"/>
    <w:rsid w:val="006A451C"/>
    <w:rsid w:val="006A62D1"/>
    <w:rsid w:val="006B2AC2"/>
    <w:rsid w:val="006C6B95"/>
    <w:rsid w:val="006C70F8"/>
    <w:rsid w:val="006E250C"/>
    <w:rsid w:val="006F110E"/>
    <w:rsid w:val="00710735"/>
    <w:rsid w:val="007237D7"/>
    <w:rsid w:val="00734D19"/>
    <w:rsid w:val="00735F6B"/>
    <w:rsid w:val="00740050"/>
    <w:rsid w:val="00741451"/>
    <w:rsid w:val="007457C4"/>
    <w:rsid w:val="00745EC9"/>
    <w:rsid w:val="0075092D"/>
    <w:rsid w:val="00763E59"/>
    <w:rsid w:val="0077699D"/>
    <w:rsid w:val="0079024A"/>
    <w:rsid w:val="007A68E3"/>
    <w:rsid w:val="007B10F2"/>
    <w:rsid w:val="007B5EE0"/>
    <w:rsid w:val="007D0954"/>
    <w:rsid w:val="007D4F6D"/>
    <w:rsid w:val="007D6CF5"/>
    <w:rsid w:val="007E78A6"/>
    <w:rsid w:val="007F1CA9"/>
    <w:rsid w:val="008026D0"/>
    <w:rsid w:val="00804924"/>
    <w:rsid w:val="00807626"/>
    <w:rsid w:val="00810C68"/>
    <w:rsid w:val="00820D17"/>
    <w:rsid w:val="00824903"/>
    <w:rsid w:val="00824E35"/>
    <w:rsid w:val="00825E5B"/>
    <w:rsid w:val="008313B0"/>
    <w:rsid w:val="00831737"/>
    <w:rsid w:val="00835681"/>
    <w:rsid w:val="00836E97"/>
    <w:rsid w:val="00840765"/>
    <w:rsid w:val="00841A36"/>
    <w:rsid w:val="0084721A"/>
    <w:rsid w:val="00853746"/>
    <w:rsid w:val="00854DF3"/>
    <w:rsid w:val="00855F28"/>
    <w:rsid w:val="0087021D"/>
    <w:rsid w:val="00871E35"/>
    <w:rsid w:val="00881A29"/>
    <w:rsid w:val="00881AD4"/>
    <w:rsid w:val="00887A17"/>
    <w:rsid w:val="00887DD5"/>
    <w:rsid w:val="00890B5A"/>
    <w:rsid w:val="00891E6A"/>
    <w:rsid w:val="008955D4"/>
    <w:rsid w:val="008A5E9B"/>
    <w:rsid w:val="008A7E4E"/>
    <w:rsid w:val="008B25F7"/>
    <w:rsid w:val="008C6F30"/>
    <w:rsid w:val="008D39EA"/>
    <w:rsid w:val="008E316C"/>
    <w:rsid w:val="008E7530"/>
    <w:rsid w:val="008F1276"/>
    <w:rsid w:val="008F3A92"/>
    <w:rsid w:val="008F4EE2"/>
    <w:rsid w:val="00900032"/>
    <w:rsid w:val="00900E11"/>
    <w:rsid w:val="00900EAF"/>
    <w:rsid w:val="00903DC3"/>
    <w:rsid w:val="00904191"/>
    <w:rsid w:val="009061C8"/>
    <w:rsid w:val="009078FB"/>
    <w:rsid w:val="00911BA4"/>
    <w:rsid w:val="00914AB0"/>
    <w:rsid w:val="00923488"/>
    <w:rsid w:val="009267D4"/>
    <w:rsid w:val="00932DCF"/>
    <w:rsid w:val="00934263"/>
    <w:rsid w:val="00935CC8"/>
    <w:rsid w:val="0093663A"/>
    <w:rsid w:val="00952284"/>
    <w:rsid w:val="0095272E"/>
    <w:rsid w:val="009558BA"/>
    <w:rsid w:val="00955F57"/>
    <w:rsid w:val="00956DF2"/>
    <w:rsid w:val="0096350F"/>
    <w:rsid w:val="00963C03"/>
    <w:rsid w:val="009649F2"/>
    <w:rsid w:val="00965B6B"/>
    <w:rsid w:val="009867F2"/>
    <w:rsid w:val="009873EB"/>
    <w:rsid w:val="0098750C"/>
    <w:rsid w:val="00993271"/>
    <w:rsid w:val="009953CE"/>
    <w:rsid w:val="009A76F2"/>
    <w:rsid w:val="009B2D3E"/>
    <w:rsid w:val="009B3950"/>
    <w:rsid w:val="009C5CEF"/>
    <w:rsid w:val="009D551A"/>
    <w:rsid w:val="009E291C"/>
    <w:rsid w:val="009E34CE"/>
    <w:rsid w:val="009E69B5"/>
    <w:rsid w:val="009F47D2"/>
    <w:rsid w:val="00A07F9E"/>
    <w:rsid w:val="00A150F3"/>
    <w:rsid w:val="00A27C28"/>
    <w:rsid w:val="00A33BF3"/>
    <w:rsid w:val="00A350D4"/>
    <w:rsid w:val="00A40178"/>
    <w:rsid w:val="00A46F3C"/>
    <w:rsid w:val="00A62F99"/>
    <w:rsid w:val="00A63BDA"/>
    <w:rsid w:val="00A72B57"/>
    <w:rsid w:val="00A844F5"/>
    <w:rsid w:val="00A90852"/>
    <w:rsid w:val="00A90A77"/>
    <w:rsid w:val="00A9211B"/>
    <w:rsid w:val="00AA0FD5"/>
    <w:rsid w:val="00AA1B26"/>
    <w:rsid w:val="00AC5FBA"/>
    <w:rsid w:val="00AC7C56"/>
    <w:rsid w:val="00AE612A"/>
    <w:rsid w:val="00AF22F7"/>
    <w:rsid w:val="00AF4A66"/>
    <w:rsid w:val="00B01E1E"/>
    <w:rsid w:val="00B02527"/>
    <w:rsid w:val="00B06327"/>
    <w:rsid w:val="00B25FC3"/>
    <w:rsid w:val="00B30B19"/>
    <w:rsid w:val="00B30F64"/>
    <w:rsid w:val="00B34BDD"/>
    <w:rsid w:val="00B36B09"/>
    <w:rsid w:val="00B4049E"/>
    <w:rsid w:val="00B404E1"/>
    <w:rsid w:val="00B42A33"/>
    <w:rsid w:val="00B42C8E"/>
    <w:rsid w:val="00B438AA"/>
    <w:rsid w:val="00B5451F"/>
    <w:rsid w:val="00B55CA1"/>
    <w:rsid w:val="00B616C0"/>
    <w:rsid w:val="00B66BD9"/>
    <w:rsid w:val="00B850EC"/>
    <w:rsid w:val="00B950CC"/>
    <w:rsid w:val="00B960AE"/>
    <w:rsid w:val="00BA1E51"/>
    <w:rsid w:val="00BA30D7"/>
    <w:rsid w:val="00BA578D"/>
    <w:rsid w:val="00BA69CC"/>
    <w:rsid w:val="00BB080D"/>
    <w:rsid w:val="00BD556D"/>
    <w:rsid w:val="00BE20A5"/>
    <w:rsid w:val="00BE2DE0"/>
    <w:rsid w:val="00BF3F37"/>
    <w:rsid w:val="00BF4AD9"/>
    <w:rsid w:val="00BF54A2"/>
    <w:rsid w:val="00BF62E3"/>
    <w:rsid w:val="00BF7E1F"/>
    <w:rsid w:val="00C01161"/>
    <w:rsid w:val="00C10EA2"/>
    <w:rsid w:val="00C13C2D"/>
    <w:rsid w:val="00C153FC"/>
    <w:rsid w:val="00C160E5"/>
    <w:rsid w:val="00C24C6E"/>
    <w:rsid w:val="00C42BF7"/>
    <w:rsid w:val="00C4346D"/>
    <w:rsid w:val="00C467D3"/>
    <w:rsid w:val="00C53C7C"/>
    <w:rsid w:val="00C714C1"/>
    <w:rsid w:val="00C8078F"/>
    <w:rsid w:val="00C92EE7"/>
    <w:rsid w:val="00CA42DC"/>
    <w:rsid w:val="00CA53F5"/>
    <w:rsid w:val="00CA789A"/>
    <w:rsid w:val="00CB701D"/>
    <w:rsid w:val="00CE002D"/>
    <w:rsid w:val="00CF2A3C"/>
    <w:rsid w:val="00CF7495"/>
    <w:rsid w:val="00D0349E"/>
    <w:rsid w:val="00D173A2"/>
    <w:rsid w:val="00D339DD"/>
    <w:rsid w:val="00D52392"/>
    <w:rsid w:val="00D666DA"/>
    <w:rsid w:val="00D66A21"/>
    <w:rsid w:val="00D826E6"/>
    <w:rsid w:val="00D92A7F"/>
    <w:rsid w:val="00DA2547"/>
    <w:rsid w:val="00DD40DD"/>
    <w:rsid w:val="00DF730F"/>
    <w:rsid w:val="00DF76D4"/>
    <w:rsid w:val="00E11EDA"/>
    <w:rsid w:val="00E16AF8"/>
    <w:rsid w:val="00E17A49"/>
    <w:rsid w:val="00E41C25"/>
    <w:rsid w:val="00E44B12"/>
    <w:rsid w:val="00E51508"/>
    <w:rsid w:val="00E5171F"/>
    <w:rsid w:val="00E56874"/>
    <w:rsid w:val="00E8415A"/>
    <w:rsid w:val="00E844F2"/>
    <w:rsid w:val="00E86AC1"/>
    <w:rsid w:val="00E86AD6"/>
    <w:rsid w:val="00E90D8C"/>
    <w:rsid w:val="00EA1928"/>
    <w:rsid w:val="00EA4DAC"/>
    <w:rsid w:val="00EB51C7"/>
    <w:rsid w:val="00EC1419"/>
    <w:rsid w:val="00ED704B"/>
    <w:rsid w:val="00EE1AC9"/>
    <w:rsid w:val="00EE52B6"/>
    <w:rsid w:val="00EE6B97"/>
    <w:rsid w:val="00EF05F9"/>
    <w:rsid w:val="00F024FE"/>
    <w:rsid w:val="00F044CA"/>
    <w:rsid w:val="00F06437"/>
    <w:rsid w:val="00F119C3"/>
    <w:rsid w:val="00F27C44"/>
    <w:rsid w:val="00F46BE9"/>
    <w:rsid w:val="00F548AC"/>
    <w:rsid w:val="00F629E3"/>
    <w:rsid w:val="00F6484C"/>
    <w:rsid w:val="00F653D1"/>
    <w:rsid w:val="00F72596"/>
    <w:rsid w:val="00F75FB5"/>
    <w:rsid w:val="00F801B0"/>
    <w:rsid w:val="00F8740B"/>
    <w:rsid w:val="00F87C0D"/>
    <w:rsid w:val="00F9472F"/>
    <w:rsid w:val="00FA2C95"/>
    <w:rsid w:val="00FA5F27"/>
    <w:rsid w:val="00FA6DE8"/>
    <w:rsid w:val="00FB1220"/>
    <w:rsid w:val="00FB72CA"/>
    <w:rsid w:val="00FD2460"/>
    <w:rsid w:val="00FD4CC7"/>
    <w:rsid w:val="00FE4F75"/>
    <w:rsid w:val="00FE7798"/>
    <w:rsid w:val="00FF17BE"/>
    <w:rsid w:val="00FF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2B1C97F-D310-46F1-8CDD-AE09CDB6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E9B"/>
    <w:pPr>
      <w:ind w:left="720"/>
      <w:contextualSpacing/>
    </w:pPr>
  </w:style>
  <w:style w:type="paragraph" w:styleId="Header">
    <w:name w:val="header"/>
    <w:basedOn w:val="Normal"/>
    <w:link w:val="HeaderChar"/>
    <w:uiPriority w:val="99"/>
    <w:unhideWhenUsed/>
    <w:rsid w:val="00903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C3"/>
  </w:style>
  <w:style w:type="paragraph" w:styleId="Footer">
    <w:name w:val="footer"/>
    <w:basedOn w:val="Normal"/>
    <w:link w:val="FooterChar"/>
    <w:uiPriority w:val="99"/>
    <w:unhideWhenUsed/>
    <w:rsid w:val="00903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C3"/>
  </w:style>
  <w:style w:type="paragraph" w:styleId="BalloonText">
    <w:name w:val="Balloon Text"/>
    <w:basedOn w:val="Normal"/>
    <w:link w:val="BalloonTextChar"/>
    <w:uiPriority w:val="99"/>
    <w:semiHidden/>
    <w:unhideWhenUsed/>
    <w:rsid w:val="00903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DC3"/>
    <w:rPr>
      <w:rFonts w:ascii="Tahoma" w:hAnsi="Tahoma" w:cs="Tahoma"/>
      <w:sz w:val="16"/>
      <w:szCs w:val="16"/>
    </w:rPr>
  </w:style>
  <w:style w:type="paragraph" w:styleId="ListBullet">
    <w:name w:val="List Bullet"/>
    <w:basedOn w:val="Normal"/>
    <w:uiPriority w:val="99"/>
    <w:unhideWhenUsed/>
    <w:rsid w:val="002A5D71"/>
    <w:pPr>
      <w:numPr>
        <w:numId w:val="6"/>
      </w:numPr>
      <w:contextualSpacing/>
    </w:pPr>
  </w:style>
  <w:style w:type="paragraph" w:styleId="NoSpacing">
    <w:name w:val="No Spacing"/>
    <w:uiPriority w:val="1"/>
    <w:qFormat/>
    <w:rsid w:val="00B0632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955D4"/>
    <w:rPr>
      <w:color w:val="0000FF" w:themeColor="hyperlink"/>
      <w:u w:val="single"/>
    </w:rPr>
  </w:style>
  <w:style w:type="paragraph" w:customStyle="1" w:styleId="Default">
    <w:name w:val="Default"/>
    <w:rsid w:val="007457C4"/>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7770">
      <w:bodyDiv w:val="1"/>
      <w:marLeft w:val="0"/>
      <w:marRight w:val="0"/>
      <w:marTop w:val="0"/>
      <w:marBottom w:val="0"/>
      <w:divBdr>
        <w:top w:val="none" w:sz="0" w:space="0" w:color="auto"/>
        <w:left w:val="none" w:sz="0" w:space="0" w:color="auto"/>
        <w:bottom w:val="none" w:sz="0" w:space="0" w:color="auto"/>
        <w:right w:val="none" w:sz="0" w:space="0" w:color="auto"/>
      </w:divBdr>
    </w:div>
    <w:div w:id="1002926358">
      <w:bodyDiv w:val="1"/>
      <w:marLeft w:val="0"/>
      <w:marRight w:val="0"/>
      <w:marTop w:val="0"/>
      <w:marBottom w:val="0"/>
      <w:divBdr>
        <w:top w:val="none" w:sz="0" w:space="0" w:color="auto"/>
        <w:left w:val="none" w:sz="0" w:space="0" w:color="auto"/>
        <w:bottom w:val="none" w:sz="0" w:space="0" w:color="auto"/>
        <w:right w:val="none" w:sz="0" w:space="0" w:color="auto"/>
      </w:divBdr>
    </w:div>
    <w:div w:id="18558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hould be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5B70-325F-4DDA-9EF6-15D209D6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McCullen</dc:creator>
  <cp:lastModifiedBy>DiNicola, Tina A</cp:lastModifiedBy>
  <cp:revision>2</cp:revision>
  <cp:lastPrinted>2016-10-06T12:29:00Z</cp:lastPrinted>
  <dcterms:created xsi:type="dcterms:W3CDTF">2017-12-07T20:44:00Z</dcterms:created>
  <dcterms:modified xsi:type="dcterms:W3CDTF">2017-12-07T20:44:00Z</dcterms:modified>
</cp:coreProperties>
</file>